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9D" w:rsidRPr="00BF6D9D" w:rsidRDefault="00BF6D9D" w:rsidP="00BF6D9D">
      <w:pPr>
        <w:spacing w:line="540" w:lineRule="exact"/>
        <w:rPr>
          <w:sz w:val="28"/>
          <w:szCs w:val="28"/>
        </w:rPr>
      </w:pPr>
      <w:r w:rsidRPr="00BF6D9D">
        <w:rPr>
          <w:rFonts w:hint="eastAsia"/>
          <w:sz w:val="28"/>
          <w:szCs w:val="28"/>
        </w:rPr>
        <w:t>附件</w:t>
      </w:r>
      <w:r w:rsidR="004178BB">
        <w:rPr>
          <w:rFonts w:hint="eastAsia"/>
          <w:sz w:val="28"/>
          <w:szCs w:val="28"/>
        </w:rPr>
        <w:t xml:space="preserve"> 2</w:t>
      </w:r>
    </w:p>
    <w:p w:rsidR="00BF6D9D" w:rsidRPr="00BF6D9D" w:rsidRDefault="00BF6D9D" w:rsidP="004577F5">
      <w:pPr>
        <w:spacing w:line="540" w:lineRule="exact"/>
        <w:jc w:val="center"/>
        <w:rPr>
          <w:b/>
          <w:sz w:val="36"/>
          <w:szCs w:val="36"/>
        </w:rPr>
      </w:pPr>
      <w:r w:rsidRPr="00BF6D9D">
        <w:rPr>
          <w:rFonts w:hint="eastAsia"/>
          <w:b/>
          <w:sz w:val="36"/>
          <w:szCs w:val="36"/>
        </w:rPr>
        <w:t>“上海市用户满意企业”评选办法</w:t>
      </w:r>
    </w:p>
    <w:p w:rsidR="00BF6D9D" w:rsidRPr="00BF6D9D" w:rsidRDefault="00BF6D9D" w:rsidP="00BF6D9D">
      <w:pPr>
        <w:spacing w:line="540" w:lineRule="exact"/>
        <w:jc w:val="left"/>
        <w:rPr>
          <w:sz w:val="32"/>
        </w:rPr>
      </w:pPr>
    </w:p>
    <w:p w:rsidR="00BF6D9D" w:rsidRPr="00BF6D9D" w:rsidRDefault="00BF6D9D" w:rsidP="00BF6D9D">
      <w:pPr>
        <w:spacing w:line="540" w:lineRule="exact"/>
        <w:jc w:val="center"/>
        <w:rPr>
          <w:rFonts w:eastAsia="黑体"/>
          <w:b/>
          <w:sz w:val="28"/>
          <w:szCs w:val="28"/>
        </w:rPr>
      </w:pPr>
      <w:r w:rsidRPr="00BF6D9D">
        <w:rPr>
          <w:rFonts w:eastAsia="黑体" w:hint="eastAsia"/>
          <w:b/>
          <w:sz w:val="28"/>
          <w:szCs w:val="28"/>
        </w:rPr>
        <w:t>第一章</w:t>
      </w:r>
      <w:r w:rsidRPr="00BF6D9D">
        <w:rPr>
          <w:rFonts w:eastAsia="黑体"/>
          <w:b/>
          <w:sz w:val="28"/>
          <w:szCs w:val="28"/>
        </w:rPr>
        <w:t xml:space="preserve">  </w:t>
      </w:r>
      <w:r w:rsidRPr="00BF6D9D">
        <w:rPr>
          <w:rFonts w:eastAsia="黑体" w:hint="eastAsia"/>
          <w:b/>
          <w:sz w:val="28"/>
          <w:szCs w:val="28"/>
        </w:rPr>
        <w:t>总</w:t>
      </w:r>
      <w:r w:rsidRPr="00BF6D9D">
        <w:rPr>
          <w:rFonts w:eastAsia="黑体"/>
          <w:b/>
          <w:sz w:val="28"/>
          <w:szCs w:val="28"/>
        </w:rPr>
        <w:t xml:space="preserve">  </w:t>
      </w:r>
      <w:r w:rsidRPr="00BF6D9D">
        <w:rPr>
          <w:rFonts w:eastAsia="黑体" w:hint="eastAsia"/>
          <w:b/>
          <w:sz w:val="28"/>
          <w:szCs w:val="28"/>
        </w:rPr>
        <w:t>则</w:t>
      </w:r>
    </w:p>
    <w:p w:rsidR="00BF6D9D" w:rsidRPr="00BF6D9D" w:rsidRDefault="00BF6D9D" w:rsidP="00BF6D9D">
      <w:pPr>
        <w:spacing w:line="500" w:lineRule="exact"/>
        <w:rPr>
          <w:sz w:val="28"/>
          <w:szCs w:val="28"/>
        </w:rPr>
      </w:pPr>
      <w:r w:rsidRPr="00BF6D9D">
        <w:rPr>
          <w:rFonts w:eastAsia="黑体"/>
          <w:b/>
          <w:sz w:val="28"/>
          <w:szCs w:val="28"/>
        </w:rPr>
        <w:t xml:space="preserve">    </w:t>
      </w:r>
      <w:r w:rsidRPr="00BF6D9D">
        <w:rPr>
          <w:rFonts w:eastAsia="黑体" w:hint="eastAsia"/>
          <w:sz w:val="28"/>
          <w:szCs w:val="28"/>
        </w:rPr>
        <w:t>第一</w:t>
      </w:r>
      <w:r w:rsidRPr="00BF6D9D">
        <w:rPr>
          <w:rFonts w:hint="eastAsia"/>
          <w:sz w:val="28"/>
          <w:szCs w:val="28"/>
        </w:rPr>
        <w:t>条</w:t>
      </w:r>
      <w:r w:rsidRPr="00BF6D9D">
        <w:rPr>
          <w:rFonts w:hint="eastAsia"/>
          <w:sz w:val="28"/>
          <w:szCs w:val="28"/>
        </w:rPr>
        <w:t xml:space="preserve">  </w:t>
      </w:r>
      <w:r w:rsidRPr="00BF6D9D">
        <w:rPr>
          <w:rFonts w:hint="eastAsia"/>
          <w:sz w:val="28"/>
          <w:szCs w:val="28"/>
        </w:rPr>
        <w:t>为了</w:t>
      </w:r>
      <w:r w:rsidRPr="00BF6D9D">
        <w:rPr>
          <w:sz w:val="28"/>
          <w:szCs w:val="28"/>
        </w:rPr>
        <w:t>认真落实，科学实施</w:t>
      </w:r>
      <w:r w:rsidRPr="00BF6D9D">
        <w:rPr>
          <w:rFonts w:hint="eastAsia"/>
          <w:sz w:val="28"/>
          <w:szCs w:val="28"/>
        </w:rPr>
        <w:t>国家“十三五”规划</w:t>
      </w:r>
      <w:r w:rsidRPr="00BF6D9D">
        <w:rPr>
          <w:sz w:val="28"/>
          <w:szCs w:val="28"/>
        </w:rPr>
        <w:t>，</w:t>
      </w:r>
      <w:r w:rsidRPr="00BF6D9D">
        <w:rPr>
          <w:rFonts w:hint="eastAsia"/>
          <w:sz w:val="28"/>
          <w:szCs w:val="28"/>
        </w:rPr>
        <w:t>坚持</w:t>
      </w:r>
      <w:r w:rsidRPr="00BF6D9D">
        <w:rPr>
          <w:sz w:val="28"/>
          <w:szCs w:val="28"/>
        </w:rPr>
        <w:t>创新、协调、绿色、开放、共享</w:t>
      </w:r>
      <w:r w:rsidRPr="00BF6D9D">
        <w:rPr>
          <w:rFonts w:hint="eastAsia"/>
          <w:sz w:val="28"/>
          <w:szCs w:val="28"/>
        </w:rPr>
        <w:t>新发展理念，促进企业转型。贯彻“用户第一、质量第一、社会效益第一”的方针，倡导“大众质量观”，铸造“质量城市”，展现城市精神，配合中建</w:t>
      </w:r>
      <w:proofErr w:type="gramStart"/>
      <w:r w:rsidRPr="00BF6D9D">
        <w:rPr>
          <w:rFonts w:hint="eastAsia"/>
          <w:sz w:val="28"/>
          <w:szCs w:val="28"/>
        </w:rPr>
        <w:t>协质量</w:t>
      </w:r>
      <w:proofErr w:type="gramEnd"/>
      <w:r w:rsidRPr="00BF6D9D">
        <w:rPr>
          <w:rFonts w:hint="eastAsia"/>
          <w:sz w:val="28"/>
          <w:szCs w:val="28"/>
        </w:rPr>
        <w:t>分会推荐“全国用户满意企业”及“全国用户满意工程”的评选活动，促进广大企业提高工程质量和服务质量，进一步推动企业创建更多、更好的精品工程，以满足广大市民日益增长的物质文化需要，特制定本办法。</w:t>
      </w:r>
    </w:p>
    <w:p w:rsidR="00BF6D9D" w:rsidRPr="00BF6D9D" w:rsidRDefault="00BF6D9D" w:rsidP="00BF6D9D">
      <w:pPr>
        <w:spacing w:line="540" w:lineRule="exact"/>
        <w:ind w:firstLineChars="200" w:firstLine="560"/>
        <w:rPr>
          <w:sz w:val="28"/>
          <w:szCs w:val="28"/>
        </w:rPr>
      </w:pPr>
      <w:r w:rsidRPr="00BF6D9D">
        <w:rPr>
          <w:rFonts w:eastAsia="黑体" w:hint="eastAsia"/>
          <w:sz w:val="28"/>
          <w:szCs w:val="28"/>
        </w:rPr>
        <w:t>第二条</w:t>
      </w:r>
      <w:r w:rsidRPr="00BF6D9D">
        <w:rPr>
          <w:rFonts w:eastAsia="黑体"/>
          <w:b/>
          <w:sz w:val="28"/>
          <w:szCs w:val="28"/>
        </w:rPr>
        <w:t xml:space="preserve">  </w:t>
      </w:r>
      <w:r w:rsidRPr="00BF6D9D">
        <w:rPr>
          <w:rFonts w:hint="eastAsia"/>
          <w:sz w:val="28"/>
          <w:szCs w:val="28"/>
        </w:rPr>
        <w:t>“上海市用户满意企业”由上海市工程建设质量管理协会组织实施，各相关协会、集团公司、驻沪办建管处组织推荐，经上海市工程建设质量管理协会审核，由上海市用户满意工程评选委员会审定。</w:t>
      </w:r>
    </w:p>
    <w:p w:rsidR="00BF6D9D" w:rsidRPr="00BF6D9D" w:rsidRDefault="00BF6D9D" w:rsidP="00BF6D9D">
      <w:pPr>
        <w:spacing w:line="540" w:lineRule="exact"/>
        <w:rPr>
          <w:sz w:val="28"/>
          <w:szCs w:val="28"/>
        </w:rPr>
      </w:pPr>
      <w:r w:rsidRPr="00BF6D9D">
        <w:rPr>
          <w:rFonts w:eastAsia="黑体"/>
          <w:b/>
          <w:sz w:val="28"/>
          <w:szCs w:val="28"/>
        </w:rPr>
        <w:t xml:space="preserve">    </w:t>
      </w:r>
      <w:r w:rsidRPr="00BF6D9D">
        <w:rPr>
          <w:rFonts w:eastAsia="黑体" w:hint="eastAsia"/>
          <w:sz w:val="28"/>
          <w:szCs w:val="28"/>
        </w:rPr>
        <w:t>第三条</w:t>
      </w:r>
      <w:r w:rsidRPr="00BF6D9D">
        <w:rPr>
          <w:rFonts w:eastAsia="黑体"/>
          <w:b/>
          <w:sz w:val="28"/>
          <w:szCs w:val="28"/>
        </w:rPr>
        <w:t xml:space="preserve"> </w:t>
      </w:r>
      <w:r w:rsidRPr="00BF6D9D">
        <w:rPr>
          <w:sz w:val="28"/>
          <w:szCs w:val="28"/>
        </w:rPr>
        <w:t xml:space="preserve"> </w:t>
      </w:r>
      <w:r w:rsidRPr="00BF6D9D">
        <w:rPr>
          <w:rFonts w:hint="eastAsia"/>
          <w:sz w:val="28"/>
          <w:szCs w:val="28"/>
        </w:rPr>
        <w:t>推荐、审核工作应贯彻公平、公开、公正、科学的原则，被推荐的“上海市用户满意企业”，应以用户满意度为主要依据。</w:t>
      </w:r>
    </w:p>
    <w:p w:rsidR="00BF6D9D" w:rsidRDefault="00BF6D9D" w:rsidP="00BF6D9D">
      <w:pPr>
        <w:spacing w:line="540" w:lineRule="exact"/>
        <w:jc w:val="center"/>
        <w:rPr>
          <w:rFonts w:eastAsia="黑体"/>
          <w:b/>
          <w:sz w:val="28"/>
          <w:szCs w:val="28"/>
        </w:rPr>
      </w:pPr>
    </w:p>
    <w:p w:rsidR="00BF6D9D" w:rsidRPr="00BF6D9D" w:rsidRDefault="00BF6D9D" w:rsidP="00BF6D9D">
      <w:pPr>
        <w:spacing w:line="540" w:lineRule="exact"/>
        <w:jc w:val="center"/>
        <w:rPr>
          <w:sz w:val="28"/>
          <w:szCs w:val="28"/>
        </w:rPr>
      </w:pPr>
      <w:r w:rsidRPr="00BF6D9D">
        <w:rPr>
          <w:rFonts w:eastAsia="黑体" w:hint="eastAsia"/>
          <w:b/>
          <w:sz w:val="28"/>
          <w:szCs w:val="28"/>
        </w:rPr>
        <w:t>第二章</w:t>
      </w:r>
      <w:r w:rsidRPr="00BF6D9D">
        <w:rPr>
          <w:rFonts w:eastAsia="黑体"/>
          <w:b/>
          <w:sz w:val="28"/>
          <w:szCs w:val="28"/>
        </w:rPr>
        <w:t xml:space="preserve">  </w:t>
      </w:r>
      <w:r w:rsidRPr="00BF6D9D">
        <w:rPr>
          <w:rFonts w:eastAsia="黑体" w:hint="eastAsia"/>
          <w:b/>
          <w:sz w:val="28"/>
          <w:szCs w:val="28"/>
        </w:rPr>
        <w:t>推荐范围</w:t>
      </w:r>
    </w:p>
    <w:p w:rsidR="00BF6D9D" w:rsidRPr="00BF6D9D" w:rsidRDefault="00BF6D9D" w:rsidP="00BF6D9D">
      <w:pPr>
        <w:spacing w:line="540" w:lineRule="exact"/>
        <w:jc w:val="left"/>
        <w:rPr>
          <w:sz w:val="28"/>
          <w:szCs w:val="28"/>
        </w:rPr>
      </w:pPr>
      <w:r w:rsidRPr="00BF6D9D">
        <w:rPr>
          <w:rFonts w:eastAsia="黑体"/>
          <w:b/>
          <w:sz w:val="28"/>
          <w:szCs w:val="28"/>
        </w:rPr>
        <w:t xml:space="preserve">    </w:t>
      </w:r>
      <w:r w:rsidRPr="00BF6D9D">
        <w:rPr>
          <w:rFonts w:eastAsia="黑体" w:hint="eastAsia"/>
          <w:sz w:val="28"/>
          <w:szCs w:val="28"/>
        </w:rPr>
        <w:t>第四条</w:t>
      </w:r>
      <w:r w:rsidRPr="00BF6D9D">
        <w:rPr>
          <w:rFonts w:eastAsia="黑体"/>
          <w:b/>
          <w:sz w:val="28"/>
          <w:szCs w:val="28"/>
        </w:rPr>
        <w:t xml:space="preserve"> </w:t>
      </w:r>
      <w:r w:rsidRPr="00BF6D9D">
        <w:rPr>
          <w:sz w:val="28"/>
          <w:szCs w:val="28"/>
        </w:rPr>
        <w:t xml:space="preserve"> </w:t>
      </w:r>
      <w:r w:rsidRPr="00BF6D9D">
        <w:rPr>
          <w:rFonts w:hint="eastAsia"/>
          <w:sz w:val="28"/>
          <w:szCs w:val="28"/>
        </w:rPr>
        <w:t>上海市企业，外省市、中央直属企业驻沪办所管辖的进沪施工单位和列入国家固定资产投资计划，并具有独立生产和使用功能的工程，即符合“上海市用户满意工程评选办法”中评选范围规定条件的，均可推荐。</w:t>
      </w:r>
    </w:p>
    <w:p w:rsidR="00BF6D9D" w:rsidRPr="00BF6D9D" w:rsidRDefault="00BF6D9D" w:rsidP="00BF6D9D">
      <w:pPr>
        <w:tabs>
          <w:tab w:val="left" w:pos="540"/>
        </w:tabs>
        <w:spacing w:line="540" w:lineRule="exact"/>
        <w:jc w:val="left"/>
        <w:rPr>
          <w:sz w:val="28"/>
          <w:szCs w:val="28"/>
        </w:rPr>
      </w:pPr>
      <w:r w:rsidRPr="00BF6D9D">
        <w:rPr>
          <w:rFonts w:eastAsia="黑体"/>
          <w:b/>
          <w:sz w:val="28"/>
          <w:szCs w:val="28"/>
        </w:rPr>
        <w:t xml:space="preserve">    </w:t>
      </w:r>
    </w:p>
    <w:p w:rsidR="00BF6D9D" w:rsidRPr="00BF6D9D" w:rsidRDefault="00BF6D9D" w:rsidP="00BF6D9D">
      <w:pPr>
        <w:spacing w:line="540" w:lineRule="exact"/>
        <w:jc w:val="center"/>
        <w:rPr>
          <w:sz w:val="28"/>
          <w:szCs w:val="28"/>
        </w:rPr>
      </w:pPr>
      <w:r w:rsidRPr="00BF6D9D">
        <w:rPr>
          <w:rFonts w:eastAsia="黑体" w:hint="eastAsia"/>
          <w:b/>
          <w:sz w:val="28"/>
          <w:szCs w:val="28"/>
        </w:rPr>
        <w:t>第三章</w:t>
      </w:r>
      <w:r w:rsidRPr="00BF6D9D">
        <w:rPr>
          <w:rFonts w:eastAsia="黑体"/>
          <w:b/>
          <w:sz w:val="28"/>
          <w:szCs w:val="28"/>
        </w:rPr>
        <w:t xml:space="preserve">  </w:t>
      </w:r>
      <w:r w:rsidRPr="00BF6D9D">
        <w:rPr>
          <w:rFonts w:eastAsia="黑体" w:hint="eastAsia"/>
          <w:b/>
          <w:sz w:val="28"/>
          <w:szCs w:val="28"/>
        </w:rPr>
        <w:t>申报条件</w:t>
      </w:r>
    </w:p>
    <w:p w:rsidR="00BF6D9D" w:rsidRPr="00BF6D9D" w:rsidRDefault="00BF6D9D" w:rsidP="00BF6D9D">
      <w:pPr>
        <w:spacing w:line="540" w:lineRule="exact"/>
        <w:jc w:val="left"/>
        <w:rPr>
          <w:sz w:val="28"/>
          <w:szCs w:val="28"/>
        </w:rPr>
      </w:pPr>
      <w:r w:rsidRPr="00BF6D9D">
        <w:rPr>
          <w:rFonts w:eastAsia="黑体"/>
          <w:b/>
          <w:sz w:val="28"/>
          <w:szCs w:val="28"/>
        </w:rPr>
        <w:t xml:space="preserve">    </w:t>
      </w:r>
      <w:r w:rsidRPr="00BF6D9D">
        <w:rPr>
          <w:rFonts w:eastAsia="黑体" w:hint="eastAsia"/>
          <w:sz w:val="28"/>
          <w:szCs w:val="28"/>
        </w:rPr>
        <w:t>第</w:t>
      </w:r>
      <w:r w:rsidR="00015410">
        <w:rPr>
          <w:rFonts w:eastAsia="黑体" w:hint="eastAsia"/>
          <w:sz w:val="28"/>
          <w:szCs w:val="28"/>
        </w:rPr>
        <w:t>五</w:t>
      </w:r>
      <w:r w:rsidRPr="00BF6D9D">
        <w:rPr>
          <w:rFonts w:eastAsia="黑体" w:hint="eastAsia"/>
          <w:sz w:val="28"/>
          <w:szCs w:val="28"/>
        </w:rPr>
        <w:t>条</w:t>
      </w:r>
      <w:r w:rsidRPr="00BF6D9D">
        <w:rPr>
          <w:sz w:val="28"/>
          <w:szCs w:val="28"/>
        </w:rPr>
        <w:t xml:space="preserve">  </w:t>
      </w:r>
      <w:r w:rsidRPr="00BF6D9D">
        <w:rPr>
          <w:rFonts w:hint="eastAsia"/>
          <w:sz w:val="28"/>
          <w:szCs w:val="28"/>
        </w:rPr>
        <w:t>上海市用户满意企业条件</w:t>
      </w:r>
    </w:p>
    <w:p w:rsidR="00BF6D9D" w:rsidRPr="00BF6D9D" w:rsidRDefault="00BF6D9D" w:rsidP="00BF6D9D">
      <w:pPr>
        <w:tabs>
          <w:tab w:val="left" w:pos="540"/>
        </w:tabs>
        <w:spacing w:line="540" w:lineRule="exact"/>
        <w:jc w:val="left"/>
        <w:rPr>
          <w:sz w:val="28"/>
          <w:szCs w:val="28"/>
        </w:rPr>
      </w:pPr>
      <w:r w:rsidRPr="00BF6D9D">
        <w:rPr>
          <w:sz w:val="28"/>
          <w:szCs w:val="28"/>
        </w:rPr>
        <w:t xml:space="preserve">    1</w:t>
      </w:r>
      <w:r w:rsidRPr="00BF6D9D">
        <w:rPr>
          <w:rFonts w:hint="eastAsia"/>
          <w:sz w:val="28"/>
          <w:szCs w:val="28"/>
        </w:rPr>
        <w:t>、</w:t>
      </w:r>
      <w:r w:rsidRPr="00BF6D9D">
        <w:rPr>
          <w:sz w:val="28"/>
          <w:szCs w:val="28"/>
        </w:rPr>
        <w:t>企业实施用户满意工程有目标、有计划、有措施，</w:t>
      </w:r>
      <w:r w:rsidRPr="00BF6D9D">
        <w:rPr>
          <w:rFonts w:hint="eastAsia"/>
          <w:sz w:val="28"/>
          <w:szCs w:val="28"/>
        </w:rPr>
        <w:t>且</w:t>
      </w:r>
      <w:r w:rsidRPr="00BF6D9D">
        <w:rPr>
          <w:sz w:val="28"/>
          <w:szCs w:val="28"/>
        </w:rPr>
        <w:t>持续</w:t>
      </w:r>
      <w:r w:rsidRPr="00BF6D9D">
        <w:rPr>
          <w:rFonts w:hint="eastAsia"/>
          <w:sz w:val="28"/>
          <w:szCs w:val="28"/>
        </w:rPr>
        <w:t>改进</w:t>
      </w:r>
      <w:r w:rsidRPr="00BF6D9D">
        <w:rPr>
          <w:sz w:val="28"/>
          <w:szCs w:val="28"/>
        </w:rPr>
        <w:t>；</w:t>
      </w:r>
      <w:r w:rsidRPr="00BF6D9D">
        <w:rPr>
          <w:rFonts w:hint="eastAsia"/>
          <w:sz w:val="28"/>
          <w:szCs w:val="28"/>
        </w:rPr>
        <w:t>在工程建设施工过程中，坚持绿色施工，坚持“用户第一、质量第一”的方针和用户</w:t>
      </w:r>
      <w:r w:rsidRPr="00BF6D9D">
        <w:rPr>
          <w:rFonts w:hint="eastAsia"/>
          <w:sz w:val="28"/>
          <w:szCs w:val="28"/>
        </w:rPr>
        <w:lastRenderedPageBreak/>
        <w:t>满意为质量最高标准，建立、实施质量管理体系，并通过</w:t>
      </w:r>
      <w:r w:rsidRPr="00BF6D9D">
        <w:rPr>
          <w:sz w:val="28"/>
          <w:szCs w:val="28"/>
        </w:rPr>
        <w:t>ISO9001</w:t>
      </w:r>
      <w:r w:rsidRPr="00BF6D9D">
        <w:rPr>
          <w:rFonts w:hint="eastAsia"/>
          <w:sz w:val="28"/>
          <w:szCs w:val="28"/>
        </w:rPr>
        <w:t>质量管理体系认证，能为用户和社会提供满意的工程和服务；</w:t>
      </w:r>
    </w:p>
    <w:p w:rsidR="00BF6D9D" w:rsidRPr="00BF6D9D" w:rsidRDefault="00BF6D9D" w:rsidP="00BF6D9D">
      <w:pPr>
        <w:spacing w:line="540" w:lineRule="exact"/>
        <w:jc w:val="left"/>
        <w:rPr>
          <w:sz w:val="28"/>
          <w:szCs w:val="28"/>
        </w:rPr>
      </w:pPr>
      <w:r w:rsidRPr="00BF6D9D">
        <w:rPr>
          <w:sz w:val="28"/>
          <w:szCs w:val="28"/>
        </w:rPr>
        <w:t xml:space="preserve">    2</w:t>
      </w:r>
      <w:r w:rsidRPr="00BF6D9D">
        <w:rPr>
          <w:rFonts w:hint="eastAsia"/>
          <w:sz w:val="28"/>
          <w:szCs w:val="28"/>
        </w:rPr>
        <w:t>、交付后的工程功能良好，用户满意；</w:t>
      </w:r>
    </w:p>
    <w:p w:rsidR="00BF6D9D" w:rsidRPr="00BF6D9D" w:rsidRDefault="00BF6D9D" w:rsidP="00BF6D9D">
      <w:pPr>
        <w:spacing w:line="540" w:lineRule="exact"/>
        <w:jc w:val="left"/>
        <w:rPr>
          <w:sz w:val="28"/>
          <w:szCs w:val="28"/>
        </w:rPr>
      </w:pPr>
      <w:r w:rsidRPr="00BF6D9D">
        <w:rPr>
          <w:sz w:val="28"/>
          <w:szCs w:val="28"/>
        </w:rPr>
        <w:t xml:space="preserve">    3</w:t>
      </w:r>
      <w:r w:rsidRPr="00BF6D9D">
        <w:rPr>
          <w:rFonts w:hint="eastAsia"/>
          <w:sz w:val="28"/>
          <w:szCs w:val="28"/>
        </w:rPr>
        <w:t>、严格执行上海市、本行业服务标准，重视用户回访，及时处理用户投诉，服务体系健全、规范；</w:t>
      </w:r>
    </w:p>
    <w:p w:rsidR="00BF6D9D" w:rsidRPr="00BF6D9D" w:rsidRDefault="00BF6D9D" w:rsidP="00BF6D9D">
      <w:pPr>
        <w:spacing w:line="540" w:lineRule="exact"/>
        <w:jc w:val="left"/>
        <w:rPr>
          <w:sz w:val="28"/>
          <w:szCs w:val="28"/>
        </w:rPr>
      </w:pPr>
      <w:r w:rsidRPr="00BF6D9D">
        <w:rPr>
          <w:sz w:val="28"/>
          <w:szCs w:val="28"/>
        </w:rPr>
        <w:t xml:space="preserve">    4</w:t>
      </w:r>
      <w:r w:rsidRPr="00BF6D9D">
        <w:rPr>
          <w:rFonts w:hint="eastAsia"/>
          <w:sz w:val="28"/>
          <w:szCs w:val="28"/>
        </w:rPr>
        <w:t>、经过第三方（用户）的评价调查，用户满意度达</w:t>
      </w:r>
      <w:r w:rsidRPr="00BF6D9D">
        <w:rPr>
          <w:sz w:val="28"/>
          <w:szCs w:val="28"/>
        </w:rPr>
        <w:t>80</w:t>
      </w:r>
      <w:r w:rsidRPr="00BF6D9D">
        <w:rPr>
          <w:rFonts w:hint="eastAsia"/>
          <w:sz w:val="28"/>
          <w:szCs w:val="28"/>
        </w:rPr>
        <w:t>以上（用户满意度调查应覆盖本企业本年度竣工、在建的全部工程项目，申报时须附工程一览表）；</w:t>
      </w:r>
    </w:p>
    <w:p w:rsidR="00BF6D9D" w:rsidRPr="00BF6D9D" w:rsidRDefault="00BF6D9D" w:rsidP="00BF6D9D">
      <w:pPr>
        <w:spacing w:line="540" w:lineRule="exact"/>
        <w:jc w:val="left"/>
        <w:rPr>
          <w:sz w:val="28"/>
          <w:szCs w:val="28"/>
        </w:rPr>
      </w:pPr>
      <w:r w:rsidRPr="00BF6D9D">
        <w:rPr>
          <w:sz w:val="28"/>
          <w:szCs w:val="28"/>
        </w:rPr>
        <w:t xml:space="preserve">    5</w:t>
      </w:r>
      <w:r w:rsidRPr="00BF6D9D">
        <w:rPr>
          <w:rFonts w:hint="eastAsia"/>
          <w:sz w:val="28"/>
          <w:szCs w:val="28"/>
        </w:rPr>
        <w:t>、无重大质量安全事故。</w:t>
      </w:r>
    </w:p>
    <w:p w:rsidR="00BF6D9D" w:rsidRDefault="00BF6D9D" w:rsidP="00BF6D9D">
      <w:pPr>
        <w:spacing w:line="540" w:lineRule="exact"/>
        <w:jc w:val="center"/>
        <w:rPr>
          <w:rFonts w:eastAsia="黑体"/>
          <w:b/>
          <w:sz w:val="28"/>
          <w:szCs w:val="28"/>
        </w:rPr>
      </w:pPr>
    </w:p>
    <w:p w:rsidR="00BF6D9D" w:rsidRPr="00BF6D9D" w:rsidRDefault="00BF6D9D" w:rsidP="00BF6D9D">
      <w:pPr>
        <w:spacing w:line="540" w:lineRule="exact"/>
        <w:jc w:val="center"/>
        <w:rPr>
          <w:sz w:val="28"/>
          <w:szCs w:val="28"/>
        </w:rPr>
      </w:pPr>
      <w:r w:rsidRPr="00BF6D9D">
        <w:rPr>
          <w:rFonts w:eastAsia="黑体" w:hint="eastAsia"/>
          <w:b/>
          <w:sz w:val="28"/>
          <w:szCs w:val="28"/>
        </w:rPr>
        <w:t>第四章</w:t>
      </w:r>
      <w:r w:rsidRPr="00BF6D9D">
        <w:rPr>
          <w:rFonts w:eastAsia="黑体"/>
          <w:b/>
          <w:sz w:val="28"/>
          <w:szCs w:val="28"/>
        </w:rPr>
        <w:t xml:space="preserve">  </w:t>
      </w:r>
      <w:r w:rsidRPr="00BF6D9D">
        <w:rPr>
          <w:rFonts w:eastAsia="黑体" w:hint="eastAsia"/>
          <w:b/>
          <w:sz w:val="28"/>
          <w:szCs w:val="28"/>
        </w:rPr>
        <w:t>申报、推荐和审核、审定</w:t>
      </w:r>
    </w:p>
    <w:p w:rsidR="00BF6D9D" w:rsidRPr="00BF6D9D" w:rsidRDefault="00BF6D9D" w:rsidP="00BF6D9D">
      <w:pPr>
        <w:spacing w:line="540" w:lineRule="exact"/>
        <w:ind w:firstLine="630"/>
        <w:jc w:val="left"/>
        <w:rPr>
          <w:sz w:val="28"/>
          <w:szCs w:val="28"/>
        </w:rPr>
      </w:pPr>
      <w:r w:rsidRPr="00BF6D9D">
        <w:rPr>
          <w:rFonts w:eastAsia="黑体" w:hint="eastAsia"/>
          <w:sz w:val="28"/>
          <w:szCs w:val="28"/>
        </w:rPr>
        <w:t>第</w:t>
      </w:r>
      <w:r w:rsidR="00015410">
        <w:rPr>
          <w:rFonts w:eastAsia="黑体" w:hint="eastAsia"/>
          <w:sz w:val="28"/>
          <w:szCs w:val="28"/>
        </w:rPr>
        <w:t>六</w:t>
      </w:r>
      <w:r w:rsidRPr="00BF6D9D">
        <w:rPr>
          <w:rFonts w:eastAsia="黑体" w:hint="eastAsia"/>
          <w:sz w:val="28"/>
          <w:szCs w:val="28"/>
        </w:rPr>
        <w:t>条</w:t>
      </w:r>
      <w:r w:rsidRPr="00BF6D9D">
        <w:rPr>
          <w:rFonts w:eastAsia="黑体"/>
          <w:b/>
          <w:sz w:val="28"/>
          <w:szCs w:val="28"/>
        </w:rPr>
        <w:t xml:space="preserve"> </w:t>
      </w:r>
      <w:r w:rsidRPr="00BF6D9D">
        <w:rPr>
          <w:sz w:val="28"/>
          <w:szCs w:val="28"/>
        </w:rPr>
        <w:t xml:space="preserve"> </w:t>
      </w:r>
      <w:r w:rsidRPr="00BF6D9D">
        <w:rPr>
          <w:rFonts w:hint="eastAsia"/>
          <w:sz w:val="28"/>
          <w:szCs w:val="28"/>
        </w:rPr>
        <w:t>由各关联协会、集团公司、驻沪办建管处及其他企业的行政主管部门，在保证用户评价科学、客观、公正的基础上，做好推荐工作。</w:t>
      </w:r>
      <w:r w:rsidRPr="00BF6D9D">
        <w:rPr>
          <w:sz w:val="28"/>
          <w:szCs w:val="28"/>
        </w:rPr>
        <w:t xml:space="preserve"> </w:t>
      </w:r>
    </w:p>
    <w:p w:rsidR="00BF6D9D" w:rsidRPr="00BF6D9D" w:rsidRDefault="00BF6D9D" w:rsidP="00BF6D9D">
      <w:pPr>
        <w:spacing w:line="540" w:lineRule="exact"/>
        <w:ind w:firstLine="630"/>
        <w:jc w:val="left"/>
        <w:rPr>
          <w:sz w:val="28"/>
          <w:szCs w:val="28"/>
        </w:rPr>
      </w:pPr>
      <w:r w:rsidRPr="00BF6D9D">
        <w:rPr>
          <w:rFonts w:eastAsia="黑体" w:hint="eastAsia"/>
          <w:sz w:val="28"/>
          <w:szCs w:val="28"/>
        </w:rPr>
        <w:t>第</w:t>
      </w:r>
      <w:r w:rsidR="00015410">
        <w:rPr>
          <w:rFonts w:eastAsia="黑体" w:hint="eastAsia"/>
          <w:sz w:val="28"/>
          <w:szCs w:val="28"/>
        </w:rPr>
        <w:t>七</w:t>
      </w:r>
      <w:r w:rsidRPr="00BF6D9D">
        <w:rPr>
          <w:rFonts w:eastAsia="黑体" w:hint="eastAsia"/>
          <w:sz w:val="28"/>
          <w:szCs w:val="28"/>
        </w:rPr>
        <w:t>条</w:t>
      </w:r>
      <w:r w:rsidRPr="00BF6D9D">
        <w:rPr>
          <w:sz w:val="28"/>
          <w:szCs w:val="28"/>
        </w:rPr>
        <w:t xml:space="preserve">  </w:t>
      </w:r>
      <w:r w:rsidRPr="00BF6D9D">
        <w:rPr>
          <w:rFonts w:hint="eastAsia"/>
          <w:sz w:val="28"/>
          <w:szCs w:val="28"/>
        </w:rPr>
        <w:t>企业应首先向所属协会、集团公司、驻沪办提出申请，并如实填写</w:t>
      </w:r>
      <w:r w:rsidRPr="00BF6D9D">
        <w:rPr>
          <w:sz w:val="28"/>
          <w:szCs w:val="28"/>
        </w:rPr>
        <w:t xml:space="preserve"> </w:t>
      </w:r>
      <w:r w:rsidRPr="00BF6D9D">
        <w:rPr>
          <w:rFonts w:hint="eastAsia"/>
          <w:sz w:val="28"/>
          <w:szCs w:val="28"/>
        </w:rPr>
        <w:t>“上海市用户满意企业申报表”。经本协会初审后，将推荐的名额申报表印制一式</w:t>
      </w:r>
      <w:r w:rsidRPr="00BF6D9D">
        <w:rPr>
          <w:sz w:val="28"/>
          <w:szCs w:val="28"/>
        </w:rPr>
        <w:t>3</w:t>
      </w:r>
      <w:r w:rsidRPr="00BF6D9D">
        <w:rPr>
          <w:rFonts w:hint="eastAsia"/>
          <w:sz w:val="28"/>
          <w:szCs w:val="28"/>
        </w:rPr>
        <w:t>份，相应的用户满意评价表</w:t>
      </w:r>
      <w:r w:rsidRPr="00BF6D9D">
        <w:rPr>
          <w:sz w:val="28"/>
          <w:szCs w:val="28"/>
        </w:rPr>
        <w:t>1</w:t>
      </w:r>
      <w:r w:rsidRPr="00BF6D9D">
        <w:rPr>
          <w:rFonts w:hint="eastAsia"/>
          <w:sz w:val="28"/>
          <w:szCs w:val="28"/>
        </w:rPr>
        <w:t>份，加盖公章后，报送上海市工程建设质量管理协会审核。</w:t>
      </w:r>
    </w:p>
    <w:p w:rsidR="00BF6D9D" w:rsidRPr="00BF6D9D" w:rsidRDefault="00BF6D9D" w:rsidP="00BF6D9D">
      <w:pPr>
        <w:spacing w:line="540" w:lineRule="exact"/>
        <w:ind w:firstLine="630"/>
        <w:jc w:val="left"/>
        <w:rPr>
          <w:sz w:val="28"/>
          <w:szCs w:val="28"/>
        </w:rPr>
      </w:pPr>
      <w:r w:rsidRPr="00BF6D9D">
        <w:rPr>
          <w:rFonts w:eastAsia="黑体" w:hint="eastAsia"/>
          <w:sz w:val="28"/>
          <w:szCs w:val="28"/>
        </w:rPr>
        <w:t>第</w:t>
      </w:r>
      <w:r w:rsidR="00015410">
        <w:rPr>
          <w:rFonts w:eastAsia="黑体" w:hint="eastAsia"/>
          <w:sz w:val="28"/>
          <w:szCs w:val="28"/>
        </w:rPr>
        <w:t>八</w:t>
      </w:r>
      <w:r w:rsidRPr="00BF6D9D">
        <w:rPr>
          <w:rFonts w:eastAsia="黑体" w:hint="eastAsia"/>
          <w:sz w:val="28"/>
          <w:szCs w:val="28"/>
        </w:rPr>
        <w:t>条</w:t>
      </w:r>
      <w:r w:rsidRPr="00BF6D9D">
        <w:rPr>
          <w:sz w:val="28"/>
          <w:szCs w:val="28"/>
        </w:rPr>
        <w:t xml:space="preserve">  </w:t>
      </w:r>
      <w:r w:rsidRPr="00BF6D9D">
        <w:rPr>
          <w:rFonts w:hint="eastAsia"/>
          <w:sz w:val="28"/>
          <w:szCs w:val="28"/>
        </w:rPr>
        <w:t>上海市用户满意工程评选委员会根据申报表和上海市工程建设质量管理协会的初审核意见进行综合评议后审定（必要时组织评委、专家对实物质量进行抽样检查）。</w:t>
      </w:r>
    </w:p>
    <w:p w:rsidR="00BF6D9D" w:rsidRDefault="00BF6D9D" w:rsidP="00BF6D9D">
      <w:pPr>
        <w:spacing w:line="540" w:lineRule="exact"/>
        <w:ind w:firstLine="630"/>
        <w:jc w:val="center"/>
        <w:rPr>
          <w:rFonts w:eastAsia="黑体"/>
          <w:b/>
          <w:sz w:val="28"/>
          <w:szCs w:val="28"/>
        </w:rPr>
      </w:pPr>
    </w:p>
    <w:p w:rsidR="00BF6D9D" w:rsidRPr="00BF6D9D" w:rsidRDefault="00BF6D9D" w:rsidP="00BF6D9D">
      <w:pPr>
        <w:spacing w:line="540" w:lineRule="exact"/>
        <w:ind w:firstLine="630"/>
        <w:jc w:val="center"/>
        <w:rPr>
          <w:sz w:val="28"/>
          <w:szCs w:val="28"/>
        </w:rPr>
      </w:pPr>
      <w:r w:rsidRPr="00BF6D9D">
        <w:rPr>
          <w:rFonts w:eastAsia="黑体" w:hint="eastAsia"/>
          <w:b/>
          <w:sz w:val="28"/>
          <w:szCs w:val="28"/>
        </w:rPr>
        <w:t>第五章</w:t>
      </w:r>
      <w:r w:rsidRPr="00BF6D9D">
        <w:rPr>
          <w:rFonts w:eastAsia="黑体"/>
          <w:b/>
          <w:sz w:val="28"/>
          <w:szCs w:val="28"/>
        </w:rPr>
        <w:t xml:space="preserve">  </w:t>
      </w:r>
      <w:r w:rsidRPr="00BF6D9D">
        <w:rPr>
          <w:rFonts w:eastAsia="黑体" w:hint="eastAsia"/>
          <w:b/>
          <w:sz w:val="28"/>
          <w:szCs w:val="28"/>
        </w:rPr>
        <w:t>表彰、管理及纪律</w:t>
      </w:r>
    </w:p>
    <w:p w:rsidR="00BF6D9D" w:rsidRPr="00BF6D9D" w:rsidRDefault="00BF6D9D" w:rsidP="00BF6D9D">
      <w:pPr>
        <w:spacing w:line="540" w:lineRule="exact"/>
        <w:ind w:left="2" w:firstLineChars="192" w:firstLine="538"/>
        <w:rPr>
          <w:sz w:val="28"/>
          <w:szCs w:val="28"/>
        </w:rPr>
      </w:pPr>
      <w:r w:rsidRPr="00BF6D9D">
        <w:rPr>
          <w:rFonts w:eastAsia="黑体" w:hint="eastAsia"/>
          <w:sz w:val="28"/>
          <w:szCs w:val="28"/>
        </w:rPr>
        <w:t>第</w:t>
      </w:r>
      <w:r w:rsidR="00015410">
        <w:rPr>
          <w:rFonts w:eastAsia="黑体" w:hint="eastAsia"/>
          <w:sz w:val="28"/>
          <w:szCs w:val="28"/>
        </w:rPr>
        <w:t>九</w:t>
      </w:r>
      <w:r w:rsidRPr="00BF6D9D">
        <w:rPr>
          <w:rFonts w:eastAsia="黑体" w:hint="eastAsia"/>
          <w:sz w:val="28"/>
          <w:szCs w:val="28"/>
        </w:rPr>
        <w:t>条</w:t>
      </w:r>
      <w:r w:rsidRPr="00BF6D9D">
        <w:rPr>
          <w:sz w:val="28"/>
          <w:szCs w:val="28"/>
        </w:rPr>
        <w:t xml:space="preserve">  </w:t>
      </w:r>
      <w:r w:rsidRPr="00BF6D9D">
        <w:rPr>
          <w:rFonts w:hint="eastAsia"/>
          <w:sz w:val="28"/>
          <w:szCs w:val="28"/>
        </w:rPr>
        <w:t>获得“上海市用户满意企业”称号的企业，在全市范围内给予会议表彰、颁发奖牌、证书，通过报刊等新闻媒体和协会网站予以宣传</w:t>
      </w:r>
      <w:r w:rsidR="00E000A3">
        <w:rPr>
          <w:rFonts w:hint="eastAsia"/>
          <w:sz w:val="28"/>
          <w:szCs w:val="28"/>
        </w:rPr>
        <w:t>，</w:t>
      </w:r>
      <w:r w:rsidR="00E000A3" w:rsidRPr="00E000A3">
        <w:rPr>
          <w:rFonts w:hint="eastAsia"/>
          <w:sz w:val="28"/>
          <w:szCs w:val="28"/>
        </w:rPr>
        <w:t>表彰发布周期为</w:t>
      </w:r>
      <w:r w:rsidR="00E000A3" w:rsidRPr="00E000A3">
        <w:rPr>
          <w:rFonts w:hint="eastAsia"/>
          <w:sz w:val="28"/>
          <w:szCs w:val="28"/>
        </w:rPr>
        <w:t>2</w:t>
      </w:r>
      <w:r w:rsidR="00E000A3" w:rsidRPr="00E000A3">
        <w:rPr>
          <w:rFonts w:hint="eastAsia"/>
          <w:sz w:val="28"/>
          <w:szCs w:val="28"/>
        </w:rPr>
        <w:t>年。</w:t>
      </w:r>
    </w:p>
    <w:p w:rsidR="00BF6D9D" w:rsidRPr="00BF6D9D" w:rsidRDefault="00BF6D9D" w:rsidP="00BF6D9D">
      <w:pPr>
        <w:spacing w:line="540" w:lineRule="exact"/>
        <w:jc w:val="left"/>
        <w:rPr>
          <w:sz w:val="28"/>
          <w:szCs w:val="28"/>
        </w:rPr>
      </w:pPr>
      <w:r w:rsidRPr="00BF6D9D">
        <w:rPr>
          <w:sz w:val="28"/>
          <w:szCs w:val="28"/>
        </w:rPr>
        <w:t xml:space="preserve">   </w:t>
      </w:r>
      <w:r w:rsidRPr="00BF6D9D">
        <w:rPr>
          <w:rFonts w:eastAsia="黑体"/>
          <w:b/>
          <w:sz w:val="28"/>
          <w:szCs w:val="28"/>
        </w:rPr>
        <w:t xml:space="preserve"> </w:t>
      </w:r>
      <w:r w:rsidR="00015410">
        <w:rPr>
          <w:rFonts w:eastAsia="黑体" w:hint="eastAsia"/>
          <w:sz w:val="28"/>
          <w:szCs w:val="28"/>
        </w:rPr>
        <w:t>第十</w:t>
      </w:r>
      <w:r w:rsidRPr="00BF6D9D">
        <w:rPr>
          <w:rFonts w:eastAsia="黑体" w:hint="eastAsia"/>
          <w:sz w:val="28"/>
          <w:szCs w:val="28"/>
        </w:rPr>
        <w:t>条</w:t>
      </w:r>
      <w:r w:rsidRPr="00BF6D9D">
        <w:rPr>
          <w:sz w:val="28"/>
          <w:szCs w:val="28"/>
        </w:rPr>
        <w:t xml:space="preserve">  </w:t>
      </w:r>
      <w:r w:rsidRPr="00BF6D9D">
        <w:rPr>
          <w:rFonts w:hint="eastAsia"/>
          <w:sz w:val="28"/>
          <w:szCs w:val="28"/>
        </w:rPr>
        <w:t>在获“上海市用户满意企业”和“上海市用户满意工程”的基础</w:t>
      </w:r>
      <w:r w:rsidRPr="00BF6D9D">
        <w:rPr>
          <w:rFonts w:hint="eastAsia"/>
          <w:sz w:val="28"/>
          <w:szCs w:val="28"/>
        </w:rPr>
        <w:lastRenderedPageBreak/>
        <w:t>上，择优向中国建筑业协会工程建设质量管理分会推荐“全国用户满意企业”和“全国用户满意工程”。</w:t>
      </w:r>
    </w:p>
    <w:p w:rsidR="00BF6D9D" w:rsidRPr="00BF6D9D" w:rsidRDefault="00015410" w:rsidP="00BF6D9D">
      <w:pPr>
        <w:spacing w:line="540" w:lineRule="exact"/>
        <w:ind w:firstLineChars="200" w:firstLine="560"/>
        <w:rPr>
          <w:sz w:val="28"/>
        </w:rPr>
      </w:pPr>
      <w:r>
        <w:rPr>
          <w:rFonts w:eastAsia="黑体" w:hint="eastAsia"/>
          <w:sz w:val="28"/>
          <w:szCs w:val="28"/>
        </w:rPr>
        <w:t>第十一</w:t>
      </w:r>
      <w:r w:rsidR="00BF6D9D" w:rsidRPr="00BF6D9D">
        <w:rPr>
          <w:rFonts w:eastAsia="黑体" w:hint="eastAsia"/>
          <w:sz w:val="28"/>
          <w:szCs w:val="28"/>
        </w:rPr>
        <w:t>条</w:t>
      </w:r>
      <w:r w:rsidR="00BF6D9D" w:rsidRPr="00BF6D9D">
        <w:rPr>
          <w:sz w:val="28"/>
          <w:szCs w:val="28"/>
        </w:rPr>
        <w:t xml:space="preserve">  </w:t>
      </w:r>
      <w:r w:rsidR="00BF6D9D" w:rsidRPr="00BF6D9D">
        <w:rPr>
          <w:rFonts w:hint="eastAsia"/>
          <w:sz w:val="28"/>
        </w:rPr>
        <w:t>获得</w:t>
      </w:r>
      <w:r w:rsidR="00BF6D9D" w:rsidRPr="00BF6D9D">
        <w:rPr>
          <w:rFonts w:hint="eastAsia"/>
          <w:sz w:val="28"/>
          <w:szCs w:val="28"/>
        </w:rPr>
        <w:t>“上海市用户满意企业”</w:t>
      </w:r>
      <w:r w:rsidR="00BF6D9D" w:rsidRPr="00BF6D9D">
        <w:rPr>
          <w:rFonts w:hint="eastAsia"/>
          <w:sz w:val="28"/>
        </w:rPr>
        <w:t>称号的企业，如发现弄虚作假或其他不正当方法谋取荣誉的，或因发现有较大质量问题，或用户有较大质量问题的投诉，经核实确认责任后，上海市用户满意住宅工程评选委员会有权撤消该企业或工程所获得的荣誉称号，并在“上海市工程建设质量管理协会网”上予以公布，收回奖牌和证书。</w:t>
      </w:r>
    </w:p>
    <w:p w:rsidR="00BF6D9D" w:rsidRDefault="00015410" w:rsidP="00BF6D9D">
      <w:pPr>
        <w:spacing w:line="480" w:lineRule="exact"/>
        <w:ind w:firstLineChars="200" w:firstLine="560"/>
        <w:rPr>
          <w:sz w:val="28"/>
        </w:rPr>
      </w:pPr>
      <w:r>
        <w:rPr>
          <w:rFonts w:eastAsia="黑体" w:hint="eastAsia"/>
          <w:sz w:val="28"/>
          <w:szCs w:val="28"/>
        </w:rPr>
        <w:t>第十二</w:t>
      </w:r>
      <w:r w:rsidR="00BF6D9D" w:rsidRPr="00BF6D9D">
        <w:rPr>
          <w:rFonts w:eastAsia="黑体" w:hint="eastAsia"/>
          <w:sz w:val="28"/>
          <w:szCs w:val="28"/>
        </w:rPr>
        <w:t>条</w:t>
      </w:r>
      <w:r w:rsidR="00BF6D9D" w:rsidRPr="00BF6D9D">
        <w:rPr>
          <w:rFonts w:hint="eastAsia"/>
          <w:sz w:val="28"/>
        </w:rPr>
        <w:t xml:space="preserve">  </w:t>
      </w:r>
      <w:r w:rsidR="00BF6D9D" w:rsidRPr="00BF6D9D">
        <w:rPr>
          <w:rFonts w:hint="eastAsia"/>
          <w:sz w:val="28"/>
        </w:rPr>
        <w:t>参与评选的各级人员应秉公办事，廉洁自律，不谋私利。发现违纪行为，视情节轻重和造成的后果予以警告、通报批评，直至取消其评选资格等处理。</w:t>
      </w:r>
    </w:p>
    <w:p w:rsidR="005B71E1" w:rsidRPr="00BF6D9D" w:rsidRDefault="005B71E1" w:rsidP="00BF6D9D">
      <w:pPr>
        <w:spacing w:line="480" w:lineRule="exact"/>
        <w:ind w:firstLineChars="200" w:firstLine="560"/>
        <w:rPr>
          <w:sz w:val="28"/>
        </w:rPr>
      </w:pPr>
    </w:p>
    <w:p w:rsidR="00BF6D9D" w:rsidRPr="00BF6D9D" w:rsidRDefault="00BF6D9D" w:rsidP="00BF6D9D">
      <w:pPr>
        <w:spacing w:line="540" w:lineRule="exact"/>
        <w:ind w:firstLine="630"/>
        <w:jc w:val="center"/>
        <w:rPr>
          <w:sz w:val="28"/>
          <w:szCs w:val="28"/>
        </w:rPr>
      </w:pPr>
      <w:r w:rsidRPr="00BF6D9D">
        <w:rPr>
          <w:rFonts w:eastAsia="黑体" w:hint="eastAsia"/>
          <w:b/>
          <w:sz w:val="28"/>
          <w:szCs w:val="28"/>
        </w:rPr>
        <w:t>第六章</w:t>
      </w:r>
      <w:r w:rsidRPr="00BF6D9D">
        <w:rPr>
          <w:rFonts w:eastAsia="黑体"/>
          <w:b/>
          <w:sz w:val="28"/>
          <w:szCs w:val="28"/>
        </w:rPr>
        <w:t xml:space="preserve">  </w:t>
      </w:r>
      <w:r w:rsidRPr="00BF6D9D">
        <w:rPr>
          <w:rFonts w:eastAsia="黑体" w:hint="eastAsia"/>
          <w:b/>
          <w:sz w:val="28"/>
          <w:szCs w:val="28"/>
        </w:rPr>
        <w:t>附</w:t>
      </w:r>
      <w:r w:rsidRPr="00BF6D9D">
        <w:rPr>
          <w:rFonts w:eastAsia="黑体"/>
          <w:b/>
          <w:sz w:val="28"/>
          <w:szCs w:val="28"/>
        </w:rPr>
        <w:t xml:space="preserve">   </w:t>
      </w:r>
      <w:r w:rsidRPr="00BF6D9D">
        <w:rPr>
          <w:rFonts w:eastAsia="黑体" w:hint="eastAsia"/>
          <w:b/>
          <w:sz w:val="28"/>
          <w:szCs w:val="28"/>
        </w:rPr>
        <w:t>则</w:t>
      </w:r>
    </w:p>
    <w:p w:rsidR="00BF6D9D" w:rsidRPr="00BF6D9D" w:rsidRDefault="00BF6D9D" w:rsidP="00BF6D9D">
      <w:pPr>
        <w:spacing w:line="540" w:lineRule="exact"/>
        <w:jc w:val="left"/>
        <w:rPr>
          <w:sz w:val="28"/>
          <w:szCs w:val="28"/>
        </w:rPr>
      </w:pPr>
      <w:r w:rsidRPr="00BF6D9D">
        <w:rPr>
          <w:sz w:val="28"/>
          <w:szCs w:val="28"/>
        </w:rPr>
        <w:t xml:space="preserve">    </w:t>
      </w:r>
      <w:r w:rsidR="00015410">
        <w:rPr>
          <w:rFonts w:eastAsia="黑体" w:hint="eastAsia"/>
          <w:sz w:val="28"/>
          <w:szCs w:val="28"/>
        </w:rPr>
        <w:t>第十三</w:t>
      </w:r>
      <w:r w:rsidRPr="00BF6D9D">
        <w:rPr>
          <w:rFonts w:eastAsia="黑体" w:hint="eastAsia"/>
          <w:sz w:val="28"/>
          <w:szCs w:val="28"/>
        </w:rPr>
        <w:t>条</w:t>
      </w:r>
      <w:r w:rsidRPr="00BF6D9D">
        <w:rPr>
          <w:sz w:val="28"/>
          <w:szCs w:val="28"/>
        </w:rPr>
        <w:t xml:space="preserve">  </w:t>
      </w:r>
      <w:r w:rsidRPr="00BF6D9D">
        <w:rPr>
          <w:rFonts w:hint="eastAsia"/>
          <w:sz w:val="28"/>
          <w:szCs w:val="28"/>
        </w:rPr>
        <w:t>本办法由上海市工程建设质量管理协会负责解释。</w:t>
      </w:r>
    </w:p>
    <w:p w:rsidR="00BF6D9D" w:rsidRPr="00BF6D9D" w:rsidRDefault="00BF6D9D" w:rsidP="00BF6D9D">
      <w:pPr>
        <w:spacing w:line="540" w:lineRule="exact"/>
        <w:jc w:val="left"/>
        <w:rPr>
          <w:sz w:val="28"/>
          <w:szCs w:val="28"/>
        </w:rPr>
      </w:pPr>
      <w:r w:rsidRPr="00BF6D9D">
        <w:rPr>
          <w:sz w:val="28"/>
          <w:szCs w:val="28"/>
        </w:rPr>
        <w:t xml:space="preserve">    </w:t>
      </w:r>
      <w:r w:rsidR="00015410">
        <w:rPr>
          <w:rFonts w:eastAsia="黑体" w:hint="eastAsia"/>
          <w:sz w:val="28"/>
          <w:szCs w:val="28"/>
        </w:rPr>
        <w:t>第十四</w:t>
      </w:r>
      <w:r w:rsidRPr="00BF6D9D">
        <w:rPr>
          <w:rFonts w:eastAsia="黑体" w:hint="eastAsia"/>
          <w:sz w:val="28"/>
          <w:szCs w:val="28"/>
        </w:rPr>
        <w:t>条</w:t>
      </w:r>
      <w:r w:rsidRPr="00BF6D9D">
        <w:rPr>
          <w:rFonts w:eastAsia="黑体"/>
          <w:b/>
          <w:sz w:val="28"/>
          <w:szCs w:val="28"/>
        </w:rPr>
        <w:t xml:space="preserve">  </w:t>
      </w:r>
      <w:r w:rsidRPr="00BF6D9D">
        <w:rPr>
          <w:rFonts w:hint="eastAsia"/>
          <w:sz w:val="28"/>
          <w:szCs w:val="28"/>
        </w:rPr>
        <w:t>本办法自颁发之日起执行。</w:t>
      </w:r>
    </w:p>
    <w:p w:rsidR="00BF6D9D" w:rsidRPr="00BF6D9D" w:rsidRDefault="00BF6D9D" w:rsidP="00BF6D9D">
      <w:pPr>
        <w:spacing w:line="540" w:lineRule="exact"/>
        <w:jc w:val="left"/>
        <w:rPr>
          <w:sz w:val="28"/>
          <w:szCs w:val="28"/>
        </w:rPr>
      </w:pPr>
    </w:p>
    <w:p w:rsidR="00BF6D9D" w:rsidRPr="00BF6D9D" w:rsidRDefault="00BF6D9D" w:rsidP="00BF6D9D">
      <w:pPr>
        <w:spacing w:line="540" w:lineRule="exact"/>
        <w:jc w:val="left"/>
        <w:rPr>
          <w:sz w:val="28"/>
          <w:szCs w:val="28"/>
        </w:rPr>
      </w:pPr>
    </w:p>
    <w:p w:rsidR="00BF6D9D" w:rsidRPr="00BF6D9D" w:rsidRDefault="00BF6D9D" w:rsidP="00BF6D9D">
      <w:pPr>
        <w:spacing w:line="540" w:lineRule="exact"/>
        <w:rPr>
          <w:sz w:val="28"/>
          <w:szCs w:val="28"/>
        </w:rPr>
      </w:pPr>
    </w:p>
    <w:p w:rsidR="00BF6D9D" w:rsidRPr="00BF6D9D" w:rsidRDefault="00BF6D9D" w:rsidP="00BF6D9D">
      <w:pPr>
        <w:spacing w:line="540" w:lineRule="exact"/>
        <w:rPr>
          <w:sz w:val="28"/>
          <w:szCs w:val="28"/>
        </w:rPr>
      </w:pPr>
    </w:p>
    <w:p w:rsidR="00BF6D9D" w:rsidRPr="00BF6D9D" w:rsidRDefault="00BF6D9D" w:rsidP="00D47E4A">
      <w:pPr>
        <w:spacing w:line="540" w:lineRule="exact"/>
        <w:ind w:firstLineChars="2100" w:firstLine="5880"/>
        <w:jc w:val="left"/>
        <w:rPr>
          <w:sz w:val="28"/>
          <w:szCs w:val="28"/>
        </w:rPr>
      </w:pPr>
      <w:r w:rsidRPr="00BF6D9D">
        <w:rPr>
          <w:rFonts w:hint="eastAsia"/>
          <w:sz w:val="28"/>
          <w:szCs w:val="28"/>
        </w:rPr>
        <w:t>上海市工程建设质量管理协会</w:t>
      </w:r>
    </w:p>
    <w:p w:rsidR="00BF6D9D" w:rsidRPr="00BF6D9D" w:rsidRDefault="00BF6D9D" w:rsidP="00D47E4A">
      <w:pPr>
        <w:spacing w:line="540" w:lineRule="exact"/>
        <w:ind w:firstLineChars="2500" w:firstLine="7000"/>
        <w:jc w:val="left"/>
        <w:rPr>
          <w:sz w:val="28"/>
          <w:szCs w:val="28"/>
        </w:rPr>
      </w:pPr>
      <w:r w:rsidRPr="00BF6D9D">
        <w:rPr>
          <w:rFonts w:hint="eastAsia"/>
          <w:sz w:val="28"/>
          <w:szCs w:val="28"/>
        </w:rPr>
        <w:t>2018</w:t>
      </w:r>
      <w:r w:rsidRPr="00BF6D9D">
        <w:rPr>
          <w:rFonts w:hint="eastAsia"/>
          <w:sz w:val="28"/>
          <w:szCs w:val="28"/>
        </w:rPr>
        <w:t>年</w:t>
      </w:r>
      <w:r w:rsidR="002C324C">
        <w:rPr>
          <w:rFonts w:hint="eastAsia"/>
          <w:sz w:val="28"/>
          <w:szCs w:val="28"/>
        </w:rPr>
        <w:t>6</w:t>
      </w:r>
      <w:r w:rsidRPr="00BF6D9D">
        <w:rPr>
          <w:rFonts w:hint="eastAsia"/>
          <w:sz w:val="28"/>
          <w:szCs w:val="28"/>
        </w:rPr>
        <w:t>月</w:t>
      </w:r>
      <w:r w:rsidRPr="00BF6D9D">
        <w:rPr>
          <w:rFonts w:hint="eastAsia"/>
          <w:sz w:val="28"/>
          <w:szCs w:val="28"/>
        </w:rPr>
        <w:t xml:space="preserve"> </w:t>
      </w:r>
    </w:p>
    <w:p w:rsidR="00BF6D9D" w:rsidRPr="00BF6D9D" w:rsidRDefault="00BF6D9D" w:rsidP="00BF6D9D">
      <w:pPr>
        <w:spacing w:line="540" w:lineRule="exact"/>
        <w:ind w:firstLineChars="1800" w:firstLine="5040"/>
        <w:jc w:val="left"/>
        <w:rPr>
          <w:sz w:val="28"/>
          <w:szCs w:val="28"/>
        </w:rPr>
      </w:pPr>
    </w:p>
    <w:p w:rsidR="00BF6D9D" w:rsidRPr="00BF6D9D" w:rsidRDefault="00BF6D9D" w:rsidP="00BF6D9D">
      <w:pPr>
        <w:spacing w:line="540" w:lineRule="exact"/>
        <w:ind w:firstLineChars="1800" w:firstLine="5040"/>
        <w:jc w:val="left"/>
        <w:rPr>
          <w:sz w:val="28"/>
          <w:szCs w:val="28"/>
        </w:rPr>
      </w:pPr>
    </w:p>
    <w:p w:rsidR="00BF6D9D" w:rsidRPr="00BF6D9D" w:rsidRDefault="00BF6D9D" w:rsidP="00BF6D9D">
      <w:pPr>
        <w:rPr>
          <w:sz w:val="28"/>
          <w:szCs w:val="28"/>
        </w:rPr>
      </w:pPr>
    </w:p>
    <w:p w:rsidR="00BF6D9D" w:rsidRPr="00BF6D9D" w:rsidRDefault="00BF6D9D" w:rsidP="00BF6D9D">
      <w:pPr>
        <w:rPr>
          <w:sz w:val="32"/>
        </w:rPr>
      </w:pPr>
      <w:r>
        <w:rPr>
          <w:sz w:val="28"/>
          <w:szCs w:val="28"/>
        </w:rPr>
        <w:br w:type="page"/>
      </w:r>
      <w:r w:rsidR="004178BB">
        <w:rPr>
          <w:rFonts w:hint="eastAsia"/>
          <w:sz w:val="28"/>
          <w:szCs w:val="28"/>
        </w:rPr>
        <w:lastRenderedPageBreak/>
        <w:t>表</w:t>
      </w:r>
      <w:r w:rsidR="004178BB">
        <w:rPr>
          <w:rFonts w:hint="eastAsia"/>
          <w:sz w:val="28"/>
          <w:szCs w:val="28"/>
        </w:rPr>
        <w:t xml:space="preserve"> 2</w:t>
      </w:r>
    </w:p>
    <w:p w:rsidR="00BF6D9D" w:rsidRPr="00BF6D9D" w:rsidRDefault="00BF6D9D" w:rsidP="00BF6D9D"/>
    <w:p w:rsidR="00BF6D9D" w:rsidRPr="00BF6D9D" w:rsidRDefault="00BF6D9D" w:rsidP="00BF6D9D"/>
    <w:p w:rsidR="00BF6D9D" w:rsidRPr="00BF6D9D" w:rsidRDefault="00BF6D9D" w:rsidP="00BF6D9D">
      <w:pPr>
        <w:jc w:val="center"/>
        <w:rPr>
          <w:b/>
          <w:sz w:val="48"/>
        </w:rPr>
      </w:pPr>
      <w:r w:rsidRPr="00BF6D9D">
        <w:rPr>
          <w:rFonts w:hint="eastAsia"/>
          <w:b/>
          <w:sz w:val="48"/>
        </w:rPr>
        <w:t>上海市用户满意企业申报表</w:t>
      </w:r>
    </w:p>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Pr>
        <w:spacing w:line="880" w:lineRule="exact"/>
        <w:rPr>
          <w:sz w:val="32"/>
        </w:rPr>
      </w:pPr>
      <w:r w:rsidRPr="00BF6D9D">
        <w:rPr>
          <w:sz w:val="32"/>
        </w:rPr>
        <w:t xml:space="preserve">   </w:t>
      </w:r>
      <w:r w:rsidRPr="00BF6D9D">
        <w:rPr>
          <w:rFonts w:hint="eastAsia"/>
          <w:sz w:val="32"/>
        </w:rPr>
        <w:t>企业名称：</w:t>
      </w:r>
      <w:r w:rsidRPr="00BF6D9D">
        <w:rPr>
          <w:sz w:val="32"/>
          <w:u w:val="single"/>
        </w:rPr>
        <w:t xml:space="preserve">                          </w:t>
      </w:r>
      <w:r w:rsidRPr="00BF6D9D">
        <w:rPr>
          <w:rFonts w:hint="eastAsia"/>
          <w:sz w:val="32"/>
        </w:rPr>
        <w:t>（加盖公章）</w:t>
      </w:r>
    </w:p>
    <w:p w:rsidR="00BF6D9D" w:rsidRPr="00BF6D9D" w:rsidRDefault="00BF6D9D" w:rsidP="00BF6D9D">
      <w:pPr>
        <w:spacing w:line="880" w:lineRule="exact"/>
        <w:rPr>
          <w:sz w:val="32"/>
        </w:rPr>
      </w:pPr>
    </w:p>
    <w:p w:rsidR="00BF6D9D" w:rsidRPr="00BF6D9D" w:rsidRDefault="00BF6D9D" w:rsidP="00BF6D9D">
      <w:pPr>
        <w:spacing w:line="880" w:lineRule="exact"/>
        <w:rPr>
          <w:sz w:val="32"/>
        </w:rPr>
      </w:pPr>
      <w:r w:rsidRPr="00BF6D9D">
        <w:rPr>
          <w:sz w:val="32"/>
        </w:rPr>
        <w:t xml:space="preserve">   </w:t>
      </w:r>
      <w:r w:rsidRPr="00BF6D9D">
        <w:rPr>
          <w:rFonts w:hint="eastAsia"/>
          <w:sz w:val="32"/>
        </w:rPr>
        <w:t>通讯地址：</w:t>
      </w:r>
      <w:r w:rsidRPr="00BF6D9D">
        <w:rPr>
          <w:sz w:val="32"/>
          <w:u w:val="single"/>
        </w:rPr>
        <w:t xml:space="preserve">                          </w:t>
      </w:r>
    </w:p>
    <w:p w:rsidR="00BF6D9D" w:rsidRPr="00BF6D9D" w:rsidRDefault="00BF6D9D" w:rsidP="00BF6D9D">
      <w:pPr>
        <w:spacing w:line="880" w:lineRule="exact"/>
        <w:rPr>
          <w:sz w:val="32"/>
        </w:rPr>
      </w:pPr>
    </w:p>
    <w:p w:rsidR="00BF6D9D" w:rsidRPr="00BF6D9D" w:rsidRDefault="00BF6D9D" w:rsidP="00BF6D9D">
      <w:pPr>
        <w:spacing w:line="880" w:lineRule="exact"/>
        <w:rPr>
          <w:sz w:val="32"/>
        </w:rPr>
      </w:pPr>
      <w:r w:rsidRPr="00BF6D9D">
        <w:rPr>
          <w:sz w:val="32"/>
        </w:rPr>
        <w:t xml:space="preserve">   </w:t>
      </w:r>
      <w:r w:rsidRPr="00BF6D9D">
        <w:rPr>
          <w:rFonts w:hint="eastAsia"/>
          <w:sz w:val="32"/>
        </w:rPr>
        <w:t>邮政编码：</w:t>
      </w:r>
      <w:r w:rsidRPr="00BF6D9D">
        <w:rPr>
          <w:sz w:val="32"/>
          <w:u w:val="single"/>
        </w:rPr>
        <w:t xml:space="preserve">                          </w:t>
      </w:r>
    </w:p>
    <w:p w:rsidR="00BF6D9D" w:rsidRPr="00BF6D9D" w:rsidRDefault="00BF6D9D" w:rsidP="00BF6D9D">
      <w:pPr>
        <w:rPr>
          <w:sz w:val="32"/>
        </w:rPr>
      </w:pPr>
    </w:p>
    <w:p w:rsidR="00BF6D9D" w:rsidRPr="00BF6D9D" w:rsidRDefault="00BF6D9D" w:rsidP="00BF6D9D">
      <w:pPr>
        <w:rPr>
          <w:sz w:val="32"/>
        </w:rPr>
      </w:pPr>
      <w:r w:rsidRPr="00BF6D9D">
        <w:rPr>
          <w:sz w:val="32"/>
        </w:rPr>
        <w:t xml:space="preserve">   </w:t>
      </w:r>
    </w:p>
    <w:p w:rsidR="00BF6D9D" w:rsidRPr="00BF6D9D" w:rsidRDefault="00BF6D9D" w:rsidP="00BF6D9D">
      <w:pPr>
        <w:rPr>
          <w:sz w:val="32"/>
        </w:rPr>
      </w:pPr>
      <w:r w:rsidRPr="00BF6D9D">
        <w:rPr>
          <w:sz w:val="32"/>
        </w:rPr>
        <w:t xml:space="preserve">   </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jc w:val="center"/>
        <w:rPr>
          <w:sz w:val="32"/>
        </w:rPr>
      </w:pPr>
      <w:r w:rsidRPr="00BF6D9D">
        <w:rPr>
          <w:rFonts w:hint="eastAsia"/>
          <w:sz w:val="32"/>
        </w:rPr>
        <w:t>填报日期</w:t>
      </w:r>
      <w:r w:rsidRPr="00BF6D9D">
        <w:rPr>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sz w:val="32"/>
        </w:rPr>
        <w:t xml:space="preserve">   </w:t>
      </w:r>
      <w:r w:rsidRPr="00BF6D9D">
        <w:rPr>
          <w:rFonts w:hint="eastAsia"/>
          <w:sz w:val="32"/>
        </w:rPr>
        <w:t>日</w:t>
      </w:r>
    </w:p>
    <w:p w:rsidR="00BF6D9D" w:rsidRPr="00BF6D9D" w:rsidRDefault="00BF6D9D" w:rsidP="00BF6D9D">
      <w:pPr>
        <w:jc w:val="center"/>
      </w:pPr>
    </w:p>
    <w:p w:rsidR="00BF6D9D" w:rsidRDefault="00BF6D9D" w:rsidP="00BF6D9D">
      <w:pPr>
        <w:jc w:val="center"/>
      </w:pPr>
    </w:p>
    <w:p w:rsidR="00BF6D9D" w:rsidRPr="00BF6D9D" w:rsidRDefault="00BF6D9D" w:rsidP="00BF6D9D">
      <w:pPr>
        <w:jc w:val="center"/>
      </w:pPr>
    </w:p>
    <w:p w:rsidR="00BF6D9D" w:rsidRPr="00BF6D9D" w:rsidRDefault="00BF6D9D" w:rsidP="00BF6D9D">
      <w:pPr>
        <w:jc w:val="center"/>
        <w:rPr>
          <w:b/>
          <w:sz w:val="44"/>
        </w:rPr>
      </w:pPr>
      <w:r w:rsidRPr="00BF6D9D">
        <w:rPr>
          <w:rFonts w:hint="eastAsia"/>
          <w:b/>
          <w:sz w:val="44"/>
        </w:rPr>
        <w:lastRenderedPageBreak/>
        <w:t>填</w:t>
      </w:r>
      <w:r w:rsidRPr="00BF6D9D">
        <w:rPr>
          <w:b/>
          <w:sz w:val="44"/>
        </w:rPr>
        <w:t xml:space="preserve">  </w:t>
      </w:r>
      <w:r w:rsidRPr="00BF6D9D">
        <w:rPr>
          <w:rFonts w:hint="eastAsia"/>
          <w:b/>
          <w:sz w:val="44"/>
        </w:rPr>
        <w:t>表</w:t>
      </w:r>
      <w:r w:rsidRPr="00BF6D9D">
        <w:rPr>
          <w:b/>
          <w:sz w:val="44"/>
        </w:rPr>
        <w:t xml:space="preserve">  </w:t>
      </w:r>
      <w:r w:rsidRPr="00BF6D9D">
        <w:rPr>
          <w:rFonts w:hint="eastAsia"/>
          <w:b/>
          <w:sz w:val="44"/>
        </w:rPr>
        <w:t>说</w:t>
      </w:r>
      <w:r w:rsidRPr="00BF6D9D">
        <w:rPr>
          <w:b/>
          <w:sz w:val="44"/>
        </w:rPr>
        <w:t xml:space="preserve">  </w:t>
      </w:r>
      <w:r w:rsidRPr="00BF6D9D">
        <w:rPr>
          <w:rFonts w:hint="eastAsia"/>
          <w:b/>
          <w:sz w:val="44"/>
        </w:rPr>
        <w:t>明</w:t>
      </w:r>
    </w:p>
    <w:p w:rsidR="00BF6D9D" w:rsidRPr="00BF6D9D" w:rsidRDefault="00BF6D9D" w:rsidP="00BF6D9D">
      <w:pPr>
        <w:rPr>
          <w:sz w:val="28"/>
        </w:rPr>
      </w:pPr>
    </w:p>
    <w:p w:rsidR="00BF6D9D" w:rsidRPr="00BF6D9D" w:rsidRDefault="00BF6D9D" w:rsidP="00015410">
      <w:pPr>
        <w:rPr>
          <w:sz w:val="32"/>
        </w:rPr>
      </w:pPr>
      <w:r w:rsidRPr="00BF6D9D">
        <w:rPr>
          <w:sz w:val="28"/>
        </w:rPr>
        <w:t xml:space="preserve">   </w:t>
      </w:r>
    </w:p>
    <w:p w:rsidR="00BF6D9D" w:rsidRPr="00BF6D9D" w:rsidRDefault="00BF6D9D" w:rsidP="00BF6D9D">
      <w:pPr>
        <w:ind w:firstLineChars="300" w:firstLine="960"/>
        <w:rPr>
          <w:sz w:val="32"/>
        </w:rPr>
      </w:pPr>
      <w:r w:rsidRPr="00BF6D9D">
        <w:rPr>
          <w:rFonts w:hint="eastAsia"/>
          <w:sz w:val="32"/>
        </w:rPr>
        <w:t>一、表列数据要如实填写，字迹工整清楚</w:t>
      </w:r>
    </w:p>
    <w:p w:rsidR="00BF6D9D" w:rsidRPr="00BF6D9D" w:rsidRDefault="00BF6D9D" w:rsidP="00BF6D9D">
      <w:pPr>
        <w:rPr>
          <w:sz w:val="32"/>
        </w:rPr>
      </w:pPr>
      <w:r w:rsidRPr="00BF6D9D">
        <w:rPr>
          <w:sz w:val="32"/>
        </w:rPr>
        <w:t xml:space="preserve">      </w:t>
      </w:r>
      <w:r w:rsidRPr="00BF6D9D">
        <w:rPr>
          <w:rFonts w:hint="eastAsia"/>
          <w:sz w:val="32"/>
        </w:rPr>
        <w:t>二、不填之项要说明原因</w:t>
      </w:r>
    </w:p>
    <w:p w:rsidR="00BF6D9D" w:rsidRPr="00BF6D9D" w:rsidRDefault="00BF6D9D" w:rsidP="00BF6D9D">
      <w:pPr>
        <w:rPr>
          <w:sz w:val="32"/>
        </w:rPr>
      </w:pPr>
      <w:r w:rsidRPr="00BF6D9D">
        <w:rPr>
          <w:sz w:val="32"/>
        </w:rPr>
        <w:t xml:space="preserve">      </w:t>
      </w:r>
      <w:r w:rsidRPr="00BF6D9D">
        <w:rPr>
          <w:rFonts w:hint="eastAsia"/>
          <w:sz w:val="32"/>
        </w:rPr>
        <w:t>三、格内填不下可另行附页</w:t>
      </w:r>
    </w:p>
    <w:p w:rsidR="00BF6D9D" w:rsidRPr="00BF6D9D" w:rsidRDefault="00BF6D9D" w:rsidP="00BF6D9D">
      <w:pPr>
        <w:rPr>
          <w:sz w:val="32"/>
        </w:rPr>
      </w:pPr>
      <w:r w:rsidRPr="00BF6D9D">
        <w:rPr>
          <w:sz w:val="32"/>
        </w:rPr>
        <w:t xml:space="preserve">      </w:t>
      </w:r>
      <w:r w:rsidRPr="00BF6D9D">
        <w:rPr>
          <w:rFonts w:hint="eastAsia"/>
          <w:sz w:val="32"/>
        </w:rPr>
        <w:t>四、上海市用户满意企业申报资料装订顺序：</w:t>
      </w:r>
    </w:p>
    <w:p w:rsidR="00BF6D9D" w:rsidRPr="00BF6D9D" w:rsidRDefault="00BF6D9D" w:rsidP="00BF6D9D">
      <w:pPr>
        <w:numPr>
          <w:ilvl w:val="0"/>
          <w:numId w:val="6"/>
        </w:numPr>
        <w:rPr>
          <w:sz w:val="32"/>
        </w:rPr>
      </w:pPr>
      <w:r w:rsidRPr="00BF6D9D">
        <w:rPr>
          <w:rFonts w:hint="eastAsia"/>
          <w:sz w:val="32"/>
        </w:rPr>
        <w:t>申报表（一份与申报资料共同装订，另两份申报表不装订）；</w:t>
      </w:r>
    </w:p>
    <w:p w:rsidR="00BF6D9D" w:rsidRPr="00BF6D9D" w:rsidRDefault="00BF6D9D" w:rsidP="00BF6D9D">
      <w:pPr>
        <w:numPr>
          <w:ilvl w:val="0"/>
          <w:numId w:val="6"/>
        </w:numPr>
        <w:rPr>
          <w:sz w:val="32"/>
        </w:rPr>
      </w:pPr>
      <w:r w:rsidRPr="00BF6D9D">
        <w:rPr>
          <w:sz w:val="32"/>
        </w:rPr>
        <w:t>ISO900</w:t>
      </w:r>
      <w:r w:rsidRPr="00BF6D9D">
        <w:rPr>
          <w:rFonts w:hint="eastAsia"/>
          <w:sz w:val="32"/>
        </w:rPr>
        <w:t>1</w:t>
      </w:r>
      <w:r w:rsidRPr="00BF6D9D">
        <w:rPr>
          <w:rFonts w:hint="eastAsia"/>
          <w:sz w:val="32"/>
        </w:rPr>
        <w:t>质量管理体系认证证书复印件；</w:t>
      </w:r>
    </w:p>
    <w:p w:rsidR="00BF6D9D" w:rsidRPr="00BF6D9D" w:rsidRDefault="00BF6D9D" w:rsidP="00BF6D9D">
      <w:pPr>
        <w:numPr>
          <w:ilvl w:val="0"/>
          <w:numId w:val="6"/>
        </w:numPr>
        <w:rPr>
          <w:sz w:val="32"/>
        </w:rPr>
      </w:pPr>
      <w:r w:rsidRPr="00BF6D9D">
        <w:rPr>
          <w:rFonts w:hint="eastAsia"/>
          <w:sz w:val="32"/>
        </w:rPr>
        <w:t>企业制定用户服务体系标准及程序文件复印件；</w:t>
      </w:r>
    </w:p>
    <w:p w:rsidR="00BF6D9D" w:rsidRPr="00BF6D9D" w:rsidRDefault="00BF6D9D" w:rsidP="00BF6D9D">
      <w:pPr>
        <w:numPr>
          <w:ilvl w:val="0"/>
          <w:numId w:val="6"/>
        </w:numPr>
        <w:rPr>
          <w:sz w:val="32"/>
        </w:rPr>
      </w:pPr>
      <w:r w:rsidRPr="00BF6D9D">
        <w:rPr>
          <w:rFonts w:hint="eastAsia"/>
          <w:sz w:val="32"/>
        </w:rPr>
        <w:t>企业所获区级以上各类奖项复印件；</w:t>
      </w:r>
    </w:p>
    <w:p w:rsidR="00BF6D9D" w:rsidRPr="00BF6D9D" w:rsidRDefault="00BF6D9D" w:rsidP="00BF6D9D">
      <w:pPr>
        <w:numPr>
          <w:ilvl w:val="0"/>
          <w:numId w:val="6"/>
        </w:numPr>
        <w:rPr>
          <w:sz w:val="32"/>
        </w:rPr>
      </w:pPr>
      <w:r w:rsidRPr="00BF6D9D">
        <w:rPr>
          <w:rFonts w:hint="eastAsia"/>
          <w:sz w:val="32"/>
        </w:rPr>
        <w:t>企业本年度竣工、在建工程项目一览表。</w:t>
      </w:r>
    </w:p>
    <w:p w:rsidR="00BF6D9D" w:rsidRPr="00BF6D9D" w:rsidRDefault="00BF6D9D" w:rsidP="00BF6D9D">
      <w:pPr>
        <w:ind w:left="1110"/>
        <w:rPr>
          <w:sz w:val="32"/>
        </w:rPr>
      </w:pPr>
      <w:r w:rsidRPr="00BF6D9D">
        <w:rPr>
          <w:rFonts w:hint="eastAsia"/>
          <w:sz w:val="32"/>
        </w:rPr>
        <w:t>注：所有资料装订要求用</w:t>
      </w:r>
      <w:r w:rsidRPr="00BF6D9D">
        <w:rPr>
          <w:sz w:val="32"/>
        </w:rPr>
        <w:t>A4</w:t>
      </w:r>
      <w:r w:rsidRPr="00BF6D9D">
        <w:rPr>
          <w:rFonts w:hint="eastAsia"/>
          <w:sz w:val="32"/>
        </w:rPr>
        <w:t>纸规格。</w:t>
      </w: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480"/>
        <w:gridCol w:w="480"/>
        <w:gridCol w:w="587"/>
        <w:gridCol w:w="373"/>
        <w:gridCol w:w="1080"/>
        <w:gridCol w:w="94"/>
        <w:gridCol w:w="746"/>
        <w:gridCol w:w="801"/>
        <w:gridCol w:w="399"/>
        <w:gridCol w:w="480"/>
        <w:gridCol w:w="480"/>
        <w:gridCol w:w="188"/>
        <w:gridCol w:w="1551"/>
      </w:tblGrid>
      <w:tr w:rsidR="00BF6D9D" w:rsidRPr="00BF6D9D" w:rsidTr="00BF6D9D">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lastRenderedPageBreak/>
              <w:t>企业法定</w:t>
            </w:r>
          </w:p>
          <w:p w:rsidR="00BF6D9D" w:rsidRPr="00BF6D9D" w:rsidRDefault="00BF6D9D" w:rsidP="00BF6D9D">
            <w:pPr>
              <w:tabs>
                <w:tab w:val="left" w:pos="8280"/>
              </w:tabs>
              <w:jc w:val="center"/>
            </w:pPr>
            <w:r w:rsidRPr="00BF6D9D">
              <w:rPr>
                <w:rFonts w:hint="eastAsia"/>
              </w:rPr>
              <w:t>代表人</w:t>
            </w:r>
          </w:p>
        </w:tc>
        <w:tc>
          <w:tcPr>
            <w:tcW w:w="1920" w:type="dxa"/>
            <w:gridSpan w:val="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电话</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960"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传真</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联系部门</w:t>
            </w:r>
          </w:p>
          <w:p w:rsidR="00BF6D9D" w:rsidRPr="00BF6D9D" w:rsidRDefault="00BF6D9D" w:rsidP="00BF6D9D">
            <w:pPr>
              <w:tabs>
                <w:tab w:val="left" w:pos="8280"/>
              </w:tabs>
              <w:jc w:val="center"/>
            </w:pPr>
            <w:r w:rsidRPr="00BF6D9D">
              <w:rPr>
                <w:rFonts w:hint="eastAsia"/>
              </w:rPr>
              <w:t>名称</w:t>
            </w:r>
          </w:p>
        </w:tc>
        <w:tc>
          <w:tcPr>
            <w:tcW w:w="3840" w:type="dxa"/>
            <w:gridSpan w:val="7"/>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联系人</w:t>
            </w:r>
          </w:p>
          <w:p w:rsidR="00BF6D9D" w:rsidRPr="00BF6D9D" w:rsidRDefault="00BF6D9D" w:rsidP="00BF6D9D">
            <w:pPr>
              <w:jc w:val="center"/>
            </w:pPr>
            <w:r w:rsidRPr="00BF6D9D">
              <w:rPr>
                <w:rFonts w:hint="eastAsia"/>
              </w:rPr>
              <w:t>及手机</w:t>
            </w:r>
          </w:p>
        </w:tc>
        <w:tc>
          <w:tcPr>
            <w:tcW w:w="2219"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职工总数</w:t>
            </w: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总资产</w:t>
            </w:r>
          </w:p>
          <w:p w:rsidR="00BF6D9D" w:rsidRPr="00BF6D9D" w:rsidRDefault="00BF6D9D" w:rsidP="00BF6D9D">
            <w:pPr>
              <w:jc w:val="center"/>
            </w:pPr>
            <w:r w:rsidRPr="00BF6D9D">
              <w:rPr>
                <w:rFonts w:hint="eastAsia"/>
              </w:rPr>
              <w:t>（万元）</w:t>
            </w: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547" w:type="dxa"/>
            <w:gridSpan w:val="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净资产</w:t>
            </w:r>
          </w:p>
          <w:p w:rsidR="00BF6D9D" w:rsidRPr="00BF6D9D" w:rsidRDefault="00BF6D9D" w:rsidP="00BF6D9D">
            <w:pPr>
              <w:jc w:val="center"/>
            </w:pPr>
            <w:r w:rsidRPr="00BF6D9D">
              <w:rPr>
                <w:rFonts w:hint="eastAsia"/>
              </w:rPr>
              <w:t>（万元）</w:t>
            </w:r>
          </w:p>
        </w:tc>
        <w:tc>
          <w:tcPr>
            <w:tcW w:w="1551" w:type="dxa"/>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总产值</w:t>
            </w:r>
          </w:p>
          <w:p w:rsidR="00BF6D9D" w:rsidRPr="00BF6D9D" w:rsidRDefault="00BF6D9D" w:rsidP="00BF6D9D">
            <w:pPr>
              <w:tabs>
                <w:tab w:val="left" w:pos="8280"/>
              </w:tabs>
              <w:jc w:val="center"/>
            </w:pPr>
            <w:r w:rsidRPr="00BF6D9D">
              <w:rPr>
                <w:rFonts w:hint="eastAsia"/>
              </w:rPr>
              <w:t>（万元）</w:t>
            </w:r>
          </w:p>
        </w:tc>
        <w:tc>
          <w:tcPr>
            <w:tcW w:w="7739" w:type="dxa"/>
            <w:gridSpan w:val="1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资质</w:t>
            </w:r>
          </w:p>
          <w:p w:rsidR="00BF6D9D" w:rsidRPr="00BF6D9D" w:rsidRDefault="00BF6D9D" w:rsidP="00BF6D9D">
            <w:pPr>
              <w:tabs>
                <w:tab w:val="left" w:pos="8280"/>
              </w:tabs>
              <w:jc w:val="center"/>
            </w:pPr>
            <w:r w:rsidRPr="00BF6D9D">
              <w:rPr>
                <w:rFonts w:hint="eastAsia"/>
              </w:rPr>
              <w:t>等级</w:t>
            </w:r>
          </w:p>
        </w:tc>
        <w:tc>
          <w:tcPr>
            <w:tcW w:w="3094" w:type="dxa"/>
            <w:gridSpan w:val="6"/>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企业</w:t>
            </w:r>
          </w:p>
          <w:p w:rsidR="00BF6D9D" w:rsidRPr="00BF6D9D" w:rsidRDefault="00BF6D9D" w:rsidP="00BF6D9D">
            <w:pPr>
              <w:jc w:val="center"/>
            </w:pPr>
            <w:r w:rsidRPr="00BF6D9D">
              <w:rPr>
                <w:rFonts w:hint="eastAsia"/>
              </w:rPr>
              <w:t>性质</w:t>
            </w:r>
          </w:p>
        </w:tc>
        <w:tc>
          <w:tcPr>
            <w:tcW w:w="3098" w:type="dxa"/>
            <w:gridSpan w:val="5"/>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828" w:type="dxa"/>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r w:rsidRPr="00BF6D9D">
              <w:rPr>
                <w:rFonts w:hint="eastAsia"/>
              </w:rPr>
              <w:t>经</w:t>
            </w:r>
          </w:p>
          <w:p w:rsidR="00BF6D9D" w:rsidRPr="00BF6D9D" w:rsidRDefault="00BF6D9D" w:rsidP="00BF6D9D">
            <w:pPr>
              <w:tabs>
                <w:tab w:val="left" w:pos="8280"/>
              </w:tabs>
              <w:jc w:val="center"/>
            </w:pPr>
            <w:r w:rsidRPr="00BF6D9D">
              <w:rPr>
                <w:rFonts w:hint="eastAsia"/>
              </w:rPr>
              <w:t>营</w:t>
            </w:r>
          </w:p>
          <w:p w:rsidR="00BF6D9D" w:rsidRPr="00BF6D9D" w:rsidRDefault="00BF6D9D" w:rsidP="00BF6D9D">
            <w:pPr>
              <w:tabs>
                <w:tab w:val="left" w:pos="8280"/>
              </w:tabs>
              <w:jc w:val="center"/>
            </w:pPr>
            <w:proofErr w:type="gramStart"/>
            <w:r w:rsidRPr="00BF6D9D">
              <w:rPr>
                <w:rFonts w:hint="eastAsia"/>
              </w:rPr>
              <w:t>范</w:t>
            </w:r>
            <w:proofErr w:type="gramEnd"/>
          </w:p>
          <w:p w:rsidR="00BF6D9D" w:rsidRPr="00BF6D9D" w:rsidRDefault="00BF6D9D" w:rsidP="00BF6D9D">
            <w:pPr>
              <w:tabs>
                <w:tab w:val="left" w:pos="8280"/>
              </w:tabs>
              <w:jc w:val="center"/>
            </w:pPr>
            <w:r w:rsidRPr="00BF6D9D">
              <w:rPr>
                <w:rFonts w:hint="eastAsia"/>
              </w:rPr>
              <w:t>围</w:t>
            </w:r>
          </w:p>
          <w:p w:rsidR="00BF6D9D" w:rsidRPr="00BF6D9D" w:rsidRDefault="00BF6D9D" w:rsidP="00BF6D9D">
            <w:pPr>
              <w:tabs>
                <w:tab w:val="left" w:pos="8280"/>
              </w:tabs>
              <w:jc w:val="center"/>
            </w:pPr>
          </w:p>
          <w:p w:rsidR="00BF6D9D" w:rsidRPr="00BF6D9D" w:rsidRDefault="00BF6D9D" w:rsidP="00BF6D9D">
            <w:pPr>
              <w:tabs>
                <w:tab w:val="left" w:pos="8280"/>
              </w:tabs>
              <w:jc w:val="center"/>
            </w:pPr>
          </w:p>
        </w:tc>
        <w:tc>
          <w:tcPr>
            <w:tcW w:w="8459" w:type="dxa"/>
            <w:gridSpan w:val="1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tc>
      </w:tr>
      <w:tr w:rsidR="00BF6D9D" w:rsidRPr="00BF6D9D" w:rsidTr="00BF6D9D">
        <w:trPr>
          <w:cantSplit/>
          <w:jc w:val="center"/>
        </w:trPr>
        <w:tc>
          <w:tcPr>
            <w:tcW w:w="2028"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全员劳动生产率</w:t>
            </w:r>
          </w:p>
          <w:p w:rsidR="00BF6D9D" w:rsidRPr="00BF6D9D" w:rsidRDefault="00BF6D9D" w:rsidP="00BF6D9D">
            <w:pPr>
              <w:tabs>
                <w:tab w:val="left" w:pos="8280"/>
              </w:tabs>
              <w:jc w:val="center"/>
            </w:pPr>
            <w:r w:rsidRPr="00BF6D9D">
              <w:rPr>
                <w:rFonts w:hint="eastAsia"/>
              </w:rPr>
              <w:t>（人</w:t>
            </w:r>
            <w:r w:rsidRPr="00BF6D9D">
              <w:t>/</w:t>
            </w:r>
            <w:r w:rsidRPr="00BF6D9D">
              <w:rPr>
                <w:rFonts w:hint="eastAsia"/>
              </w:rPr>
              <w:t>年）</w:t>
            </w:r>
          </w:p>
        </w:tc>
        <w:tc>
          <w:tcPr>
            <w:tcW w:w="2614" w:type="dxa"/>
            <w:gridSpan w:val="5"/>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利税总额</w:t>
            </w:r>
          </w:p>
          <w:p w:rsidR="00BF6D9D" w:rsidRPr="00BF6D9D" w:rsidRDefault="00BF6D9D" w:rsidP="00BF6D9D">
            <w:pPr>
              <w:jc w:val="center"/>
            </w:pPr>
            <w:r w:rsidRPr="00BF6D9D">
              <w:rPr>
                <w:rFonts w:hint="eastAsia"/>
              </w:rPr>
              <w:t>（万元）</w:t>
            </w:r>
          </w:p>
        </w:tc>
        <w:tc>
          <w:tcPr>
            <w:tcW w:w="3098" w:type="dxa"/>
            <w:gridSpan w:val="5"/>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2028"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工程优良品率</w:t>
            </w:r>
          </w:p>
          <w:p w:rsidR="00BF6D9D" w:rsidRPr="00BF6D9D" w:rsidRDefault="00BF6D9D" w:rsidP="00BF6D9D">
            <w:pPr>
              <w:tabs>
                <w:tab w:val="left" w:pos="8280"/>
              </w:tabs>
              <w:jc w:val="center"/>
            </w:pPr>
            <w:r w:rsidRPr="00BF6D9D">
              <w:rPr>
                <w:rFonts w:hint="eastAsia"/>
              </w:rPr>
              <w:t>（</w:t>
            </w:r>
            <w:r w:rsidRPr="00BF6D9D">
              <w:t>%</w:t>
            </w:r>
            <w:r w:rsidRPr="00BF6D9D">
              <w:rPr>
                <w:rFonts w:hint="eastAsia"/>
              </w:rPr>
              <w:t>）</w:t>
            </w:r>
          </w:p>
        </w:tc>
        <w:tc>
          <w:tcPr>
            <w:tcW w:w="2614" w:type="dxa"/>
            <w:gridSpan w:val="5"/>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合格率</w:t>
            </w:r>
          </w:p>
          <w:p w:rsidR="00BF6D9D" w:rsidRPr="00BF6D9D" w:rsidRDefault="00BF6D9D" w:rsidP="00BF6D9D">
            <w:pPr>
              <w:jc w:val="center"/>
            </w:pPr>
            <w:r w:rsidRPr="00BF6D9D">
              <w:rPr>
                <w:rFonts w:hint="eastAsia"/>
              </w:rPr>
              <w:t>（</w:t>
            </w:r>
            <w:r w:rsidRPr="00BF6D9D">
              <w:t>%</w:t>
            </w:r>
            <w:r w:rsidRPr="00BF6D9D">
              <w:rPr>
                <w:rFonts w:hint="eastAsia"/>
              </w:rPr>
              <w:t>）</w:t>
            </w:r>
          </w:p>
        </w:tc>
        <w:tc>
          <w:tcPr>
            <w:tcW w:w="3098" w:type="dxa"/>
            <w:gridSpan w:val="5"/>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2508" w:type="dxa"/>
            <w:gridSpan w:val="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三年内有无重大质量</w:t>
            </w:r>
          </w:p>
          <w:p w:rsidR="00BF6D9D" w:rsidRPr="00BF6D9D" w:rsidRDefault="00BF6D9D" w:rsidP="00BF6D9D">
            <w:pPr>
              <w:tabs>
                <w:tab w:val="left" w:pos="8280"/>
              </w:tabs>
              <w:jc w:val="center"/>
            </w:pPr>
            <w:r w:rsidRPr="00BF6D9D">
              <w:rPr>
                <w:rFonts w:hint="eastAsia"/>
              </w:rPr>
              <w:t>安全事故</w:t>
            </w:r>
          </w:p>
        </w:tc>
        <w:tc>
          <w:tcPr>
            <w:tcW w:w="6779" w:type="dxa"/>
            <w:gridSpan w:val="11"/>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828" w:type="dxa"/>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制定</w:t>
            </w:r>
          </w:p>
          <w:p w:rsidR="00BF6D9D" w:rsidRPr="00BF6D9D" w:rsidRDefault="00BF6D9D" w:rsidP="00BF6D9D">
            <w:pPr>
              <w:tabs>
                <w:tab w:val="left" w:pos="8280"/>
              </w:tabs>
              <w:jc w:val="center"/>
            </w:pPr>
          </w:p>
          <w:p w:rsidR="00BF6D9D" w:rsidRPr="00BF6D9D" w:rsidRDefault="00BF6D9D" w:rsidP="00BF6D9D">
            <w:pPr>
              <w:tabs>
                <w:tab w:val="left" w:pos="8280"/>
              </w:tabs>
              <w:jc w:val="center"/>
            </w:pPr>
            <w:r w:rsidRPr="00BF6D9D">
              <w:rPr>
                <w:rFonts w:hint="eastAsia"/>
              </w:rPr>
              <w:t>服务</w:t>
            </w:r>
          </w:p>
          <w:p w:rsidR="00BF6D9D" w:rsidRPr="00BF6D9D" w:rsidRDefault="00BF6D9D" w:rsidP="00BF6D9D">
            <w:pPr>
              <w:tabs>
                <w:tab w:val="left" w:pos="8280"/>
              </w:tabs>
              <w:jc w:val="center"/>
            </w:pPr>
          </w:p>
          <w:p w:rsidR="00BF6D9D" w:rsidRPr="00BF6D9D" w:rsidRDefault="00BF6D9D" w:rsidP="00BF6D9D">
            <w:pPr>
              <w:tabs>
                <w:tab w:val="left" w:pos="8280"/>
              </w:tabs>
              <w:jc w:val="center"/>
            </w:pPr>
            <w:r w:rsidRPr="00BF6D9D">
              <w:rPr>
                <w:rFonts w:hint="eastAsia"/>
              </w:rPr>
              <w:t>规范</w:t>
            </w:r>
          </w:p>
          <w:p w:rsidR="00BF6D9D" w:rsidRPr="00BF6D9D" w:rsidRDefault="00BF6D9D" w:rsidP="00BF6D9D">
            <w:pPr>
              <w:tabs>
                <w:tab w:val="left" w:pos="8280"/>
              </w:tabs>
              <w:jc w:val="center"/>
            </w:pPr>
          </w:p>
          <w:p w:rsidR="00BF6D9D" w:rsidRPr="00BF6D9D" w:rsidRDefault="00BF6D9D" w:rsidP="00BF6D9D">
            <w:pPr>
              <w:tabs>
                <w:tab w:val="left" w:pos="8280"/>
              </w:tabs>
              <w:jc w:val="center"/>
            </w:pPr>
            <w:r w:rsidRPr="00BF6D9D">
              <w:rPr>
                <w:rFonts w:hint="eastAsia"/>
              </w:rPr>
              <w:t>情况</w:t>
            </w:r>
          </w:p>
        </w:tc>
        <w:tc>
          <w:tcPr>
            <w:tcW w:w="8459" w:type="dxa"/>
            <w:gridSpan w:val="1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tc>
      </w:tr>
    </w:tbl>
    <w:p w:rsidR="00BF6D9D" w:rsidRPr="00BF6D9D" w:rsidRDefault="00BF6D9D" w:rsidP="00BF6D9D">
      <w:pPr>
        <w:jc w:val="left"/>
      </w:pPr>
      <w:r w:rsidRPr="00BF6D9D">
        <w:br w:type="page"/>
      </w:r>
    </w:p>
    <w:tbl>
      <w:tblPr>
        <w:tblW w:w="0" w:type="auto"/>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9286"/>
      </w:tblGrid>
      <w:tr w:rsidR="00BF6D9D" w:rsidRPr="00BF6D9D" w:rsidTr="00BF6D9D">
        <w:trPr>
          <w:gridBefore w:val="1"/>
          <w:wBefore w:w="12" w:type="dxa"/>
          <w:cantSplit/>
          <w:trHeight w:val="11740"/>
          <w:jc w:val="center"/>
        </w:trPr>
        <w:tc>
          <w:tcPr>
            <w:tcW w:w="9286" w:type="dxa"/>
            <w:tcBorders>
              <w:top w:val="single" w:sz="4" w:space="0" w:color="auto"/>
              <w:left w:val="single" w:sz="4" w:space="0" w:color="auto"/>
              <w:bottom w:val="single" w:sz="4" w:space="0" w:color="auto"/>
              <w:right w:val="single" w:sz="4" w:space="0" w:color="auto"/>
            </w:tcBorders>
          </w:tcPr>
          <w:p w:rsidR="00BF6D9D" w:rsidRPr="00BF6D9D" w:rsidRDefault="00BF6D9D" w:rsidP="00BF6D9D">
            <w:pPr>
              <w:rPr>
                <w:sz w:val="32"/>
              </w:rPr>
            </w:pPr>
            <w:r w:rsidRPr="00BF6D9D">
              <w:rPr>
                <w:sz w:val="32"/>
              </w:rPr>
              <w:t xml:space="preserve"> </w:t>
            </w:r>
            <w:r w:rsidRPr="00BF6D9D">
              <w:rPr>
                <w:rFonts w:hint="eastAsia"/>
                <w:sz w:val="32"/>
              </w:rPr>
              <w:t>质量管理和为用户服务的特点、主要经验（</w:t>
            </w:r>
            <w:r w:rsidRPr="00BF6D9D">
              <w:rPr>
                <w:sz w:val="32"/>
              </w:rPr>
              <w:t>500</w:t>
            </w:r>
            <w:r w:rsidRPr="00BF6D9D">
              <w:rPr>
                <w:rFonts w:hint="eastAsia"/>
                <w:sz w:val="32"/>
              </w:rPr>
              <w:t>字）</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r w:rsidRPr="00BF6D9D">
              <w:rPr>
                <w:sz w:val="32"/>
              </w:rPr>
              <w:t xml:space="preserve">  </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tc>
      </w:tr>
      <w:tr w:rsidR="00BF6D9D" w:rsidRPr="00BF6D9D" w:rsidTr="00BF6D9D">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rsidR="00BF6D9D" w:rsidRPr="00BF6D9D" w:rsidRDefault="00BF6D9D" w:rsidP="00BF6D9D">
            <w:pPr>
              <w:rPr>
                <w:sz w:val="32"/>
              </w:rPr>
            </w:pPr>
            <w:r w:rsidRPr="00BF6D9D">
              <w:rPr>
                <w:rFonts w:hint="eastAsia"/>
                <w:sz w:val="32"/>
              </w:rPr>
              <w:lastRenderedPageBreak/>
              <w:t>企业主管部门（外省市驻沪办）推荐意见：</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jc w:val="right"/>
              <w:rPr>
                <w:sz w:val="32"/>
              </w:rPr>
            </w:pPr>
            <w:r w:rsidRPr="00BF6D9D">
              <w:rPr>
                <w:rFonts w:hint="eastAsia"/>
                <w:sz w:val="32"/>
              </w:rPr>
              <w:t>单位（盖章）</w:t>
            </w:r>
          </w:p>
          <w:p w:rsidR="00BF6D9D" w:rsidRPr="00BF6D9D" w:rsidRDefault="00BF6D9D" w:rsidP="00BF6D9D">
            <w:pPr>
              <w:ind w:firstLineChars="1300" w:firstLine="4160"/>
              <w:rPr>
                <w:sz w:val="32"/>
              </w:rPr>
            </w:pPr>
            <w:r w:rsidRPr="00BF6D9D">
              <w:rPr>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sz w:val="32"/>
              </w:rPr>
              <w:t xml:space="preserve">  </w:t>
            </w:r>
            <w:r w:rsidRPr="00BF6D9D">
              <w:rPr>
                <w:rFonts w:hint="eastAsia"/>
                <w:sz w:val="32"/>
              </w:rPr>
              <w:t>日</w:t>
            </w:r>
          </w:p>
        </w:tc>
      </w:tr>
      <w:tr w:rsidR="00BF6D9D" w:rsidRPr="00BF6D9D" w:rsidTr="00BF6D9D">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rsidR="00BF6D9D" w:rsidRPr="00BF6D9D" w:rsidRDefault="00BF6D9D" w:rsidP="00BF6D9D">
            <w:pPr>
              <w:rPr>
                <w:sz w:val="32"/>
              </w:rPr>
            </w:pPr>
            <w:r w:rsidRPr="00BF6D9D">
              <w:rPr>
                <w:rFonts w:hint="eastAsia"/>
                <w:sz w:val="32"/>
              </w:rPr>
              <w:t>专家组初评意见：</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jc w:val="right"/>
              <w:rPr>
                <w:sz w:val="32"/>
              </w:rPr>
            </w:pPr>
            <w:r w:rsidRPr="00BF6D9D">
              <w:rPr>
                <w:rFonts w:hint="eastAsia"/>
                <w:sz w:val="32"/>
              </w:rPr>
              <w:t>（签章）</w:t>
            </w:r>
          </w:p>
          <w:p w:rsidR="00BF6D9D" w:rsidRPr="00BF6D9D" w:rsidRDefault="00BF6D9D" w:rsidP="00BF6D9D">
            <w:pPr>
              <w:ind w:firstLineChars="1500" w:firstLine="4800"/>
              <w:jc w:val="right"/>
              <w:rPr>
                <w:sz w:val="32"/>
              </w:rPr>
            </w:pPr>
            <w:r w:rsidRPr="00BF6D9D">
              <w:rPr>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sz w:val="32"/>
              </w:rPr>
              <w:t xml:space="preserve">  </w:t>
            </w:r>
            <w:r w:rsidRPr="00BF6D9D">
              <w:rPr>
                <w:rFonts w:hint="eastAsia"/>
                <w:sz w:val="32"/>
              </w:rPr>
              <w:t>日</w:t>
            </w:r>
          </w:p>
        </w:tc>
      </w:tr>
      <w:tr w:rsidR="00BF6D9D" w:rsidRPr="00BF6D9D" w:rsidTr="00BF6D9D">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rsidR="00BF6D9D" w:rsidRPr="00BF6D9D" w:rsidRDefault="00BF6D9D" w:rsidP="00BF6D9D">
            <w:pPr>
              <w:rPr>
                <w:sz w:val="32"/>
              </w:rPr>
            </w:pPr>
            <w:r w:rsidRPr="00BF6D9D">
              <w:rPr>
                <w:rFonts w:hint="eastAsia"/>
                <w:sz w:val="32"/>
              </w:rPr>
              <w:t>评选委员会审批意见：</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jc w:val="left"/>
              <w:rPr>
                <w:sz w:val="32"/>
              </w:rPr>
            </w:pPr>
          </w:p>
          <w:p w:rsidR="00BF6D9D" w:rsidRPr="00BF6D9D" w:rsidRDefault="00BF6D9D" w:rsidP="00BF6D9D">
            <w:pPr>
              <w:jc w:val="right"/>
              <w:rPr>
                <w:sz w:val="32"/>
              </w:rPr>
            </w:pPr>
            <w:r w:rsidRPr="00BF6D9D">
              <w:rPr>
                <w:rFonts w:hint="eastAsia"/>
                <w:sz w:val="32"/>
              </w:rPr>
              <w:t>（签章）</w:t>
            </w:r>
            <w:r w:rsidRPr="00BF6D9D">
              <w:rPr>
                <w:sz w:val="32"/>
              </w:rPr>
              <w:t xml:space="preserve">                                    </w:t>
            </w:r>
            <w:r w:rsidRPr="00BF6D9D">
              <w:rPr>
                <w:rFonts w:hint="eastAsia"/>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rFonts w:hint="eastAsia"/>
                <w:sz w:val="32"/>
              </w:rPr>
              <w:t xml:space="preserve">  </w:t>
            </w:r>
            <w:r w:rsidRPr="00BF6D9D">
              <w:rPr>
                <w:rFonts w:hint="eastAsia"/>
                <w:sz w:val="32"/>
              </w:rPr>
              <w:t>日</w:t>
            </w:r>
          </w:p>
        </w:tc>
      </w:tr>
    </w:tbl>
    <w:p w:rsidR="00BF6D9D" w:rsidRDefault="00BF6D9D" w:rsidP="00B476EB">
      <w:pPr>
        <w:jc w:val="left"/>
      </w:pPr>
    </w:p>
    <w:p w:rsidR="0015679A" w:rsidRDefault="0015679A" w:rsidP="00B476EB">
      <w:pPr>
        <w:jc w:val="left"/>
      </w:pPr>
      <w:bookmarkStart w:id="0" w:name="_GoBack"/>
      <w:bookmarkEnd w:id="0"/>
    </w:p>
    <w:sectPr w:rsidR="0015679A" w:rsidSect="008F539D">
      <w:footerReference w:type="even" r:id="rId8"/>
      <w:pgSz w:w="11906" w:h="16838"/>
      <w:pgMar w:top="1418" w:right="1106" w:bottom="1418" w:left="126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C2" w:rsidRDefault="00F113C2" w:rsidP="008F539D">
      <w:r>
        <w:separator/>
      </w:r>
    </w:p>
  </w:endnote>
  <w:endnote w:type="continuationSeparator" w:id="0">
    <w:p w:rsidR="00F113C2" w:rsidRDefault="00F113C2" w:rsidP="008F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7D" w:rsidRDefault="00B4649C">
    <w:pPr>
      <w:pStyle w:val="a4"/>
      <w:framePr w:wrap="around" w:vAnchor="text" w:hAnchor="margin" w:xAlign="center" w:y="1"/>
      <w:rPr>
        <w:rStyle w:val="a3"/>
      </w:rPr>
    </w:pPr>
    <w:r>
      <w:rPr>
        <w:rStyle w:val="a3"/>
      </w:rPr>
      <w:fldChar w:fldCharType="begin"/>
    </w:r>
    <w:r w:rsidR="00B7267D">
      <w:rPr>
        <w:rStyle w:val="a3"/>
      </w:rPr>
      <w:instrText xml:space="preserve">PAGE  </w:instrText>
    </w:r>
    <w:r>
      <w:rPr>
        <w:rStyle w:val="a3"/>
      </w:rPr>
      <w:fldChar w:fldCharType="separate"/>
    </w:r>
    <w:r w:rsidR="00B7267D">
      <w:rPr>
        <w:rStyle w:val="a3"/>
      </w:rPr>
      <w:t>9</w:t>
    </w:r>
    <w:r>
      <w:rPr>
        <w:rStyle w:val="a3"/>
      </w:rPr>
      <w:fldChar w:fldCharType="end"/>
    </w:r>
  </w:p>
  <w:p w:rsidR="00B7267D" w:rsidRDefault="00B726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C2" w:rsidRDefault="00F113C2" w:rsidP="008F539D">
      <w:r>
        <w:separator/>
      </w:r>
    </w:p>
  </w:footnote>
  <w:footnote w:type="continuationSeparator" w:id="0">
    <w:p w:rsidR="00F113C2" w:rsidRDefault="00F113C2" w:rsidP="008F5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japaneseCounting"/>
      <w:lvlText w:val="%1、"/>
      <w:lvlJc w:val="left"/>
      <w:pPr>
        <w:tabs>
          <w:tab w:val="num" w:pos="1440"/>
        </w:tabs>
        <w:ind w:left="1440" w:hanging="480"/>
      </w:pPr>
      <w:rPr>
        <w:rFonts w:cs="Times New Roman" w:hint="eastAsia"/>
      </w:rPr>
    </w:lvl>
  </w:abstractNum>
  <w:abstractNum w:abstractNumId="1">
    <w:nsid w:val="00000007"/>
    <w:multiLevelType w:val="singleLevel"/>
    <w:tmpl w:val="00000007"/>
    <w:lvl w:ilvl="0">
      <w:start w:val="1"/>
      <w:numFmt w:val="decimal"/>
      <w:lvlText w:val="%1、"/>
      <w:lvlJc w:val="left"/>
      <w:pPr>
        <w:tabs>
          <w:tab w:val="num" w:pos="840"/>
        </w:tabs>
        <w:ind w:left="840" w:hanging="360"/>
      </w:pPr>
      <w:rPr>
        <w:rFonts w:cs="Times New Roman" w:hint="eastAsia"/>
      </w:rPr>
    </w:lvl>
  </w:abstractNum>
  <w:abstractNum w:abstractNumId="2">
    <w:nsid w:val="00000008"/>
    <w:multiLevelType w:val="singleLevel"/>
    <w:tmpl w:val="00000008"/>
    <w:lvl w:ilvl="0">
      <w:start w:val="1"/>
      <w:numFmt w:val="japaneseCounting"/>
      <w:lvlText w:val="%1、"/>
      <w:lvlJc w:val="left"/>
      <w:pPr>
        <w:tabs>
          <w:tab w:val="num" w:pos="480"/>
        </w:tabs>
        <w:ind w:left="480" w:hanging="480"/>
      </w:pPr>
      <w:rPr>
        <w:rFonts w:cs="Times New Roman" w:hint="eastAsia"/>
      </w:rPr>
    </w:lvl>
  </w:abstractNum>
  <w:abstractNum w:abstractNumId="3">
    <w:nsid w:val="0000000A"/>
    <w:multiLevelType w:val="multilevel"/>
    <w:tmpl w:val="0000000A"/>
    <w:lvl w:ilvl="0">
      <w:start w:val="7"/>
      <w:numFmt w:val="japaneseCounting"/>
      <w:lvlText w:val="第%1条"/>
      <w:lvlJc w:val="left"/>
      <w:pPr>
        <w:tabs>
          <w:tab w:val="num" w:pos="1695"/>
        </w:tabs>
        <w:ind w:left="1695" w:hanging="1125"/>
      </w:pPr>
      <w:rPr>
        <w:rFonts w:eastAsia="黑体"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4">
    <w:nsid w:val="0000000B"/>
    <w:multiLevelType w:val="singleLevel"/>
    <w:tmpl w:val="0000000B"/>
    <w:lvl w:ilvl="0">
      <w:start w:val="1"/>
      <w:numFmt w:val="decimal"/>
      <w:lvlText w:val="%1、"/>
      <w:lvlJc w:val="left"/>
      <w:pPr>
        <w:tabs>
          <w:tab w:val="num" w:pos="1566"/>
        </w:tabs>
        <w:ind w:left="1566" w:hanging="480"/>
      </w:pPr>
    </w:lvl>
  </w:abstractNum>
  <w:abstractNum w:abstractNumId="5">
    <w:nsid w:val="0000000D"/>
    <w:multiLevelType w:val="multilevel"/>
    <w:tmpl w:val="0000000D"/>
    <w:lvl w:ilvl="0">
      <w:start w:val="6"/>
      <w:numFmt w:val="japaneseCounting"/>
      <w:lvlText w:val="第%1条"/>
      <w:lvlJc w:val="left"/>
      <w:pPr>
        <w:tabs>
          <w:tab w:val="num" w:pos="1125"/>
        </w:tabs>
        <w:ind w:left="1125" w:hanging="1125"/>
      </w:pPr>
      <w:rPr>
        <w:rFonts w:cs="Times New Roman" w:hint="default"/>
      </w:rPr>
    </w:lvl>
    <w:lvl w:ilvl="1">
      <w:start w:val="1"/>
      <w:numFmt w:val="japaneseCounting"/>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3E6556C9"/>
    <w:multiLevelType w:val="hybridMultilevel"/>
    <w:tmpl w:val="FC32A9D4"/>
    <w:lvl w:ilvl="0" w:tplc="9FAABA12">
      <w:start w:val="6"/>
      <w:numFmt w:val="japaneseCounting"/>
      <w:lvlText w:val="第%1章"/>
      <w:lvlJc w:val="left"/>
      <w:pPr>
        <w:ind w:left="2588" w:hanging="885"/>
      </w:pPr>
      <w:rPr>
        <w:rFonts w:hint="default"/>
        <w:b/>
      </w:rPr>
    </w:lvl>
    <w:lvl w:ilvl="1" w:tplc="04090019" w:tentative="1">
      <w:start w:val="1"/>
      <w:numFmt w:val="lowerLetter"/>
      <w:lvlText w:val="%2)"/>
      <w:lvlJc w:val="left"/>
      <w:pPr>
        <w:ind w:left="2543" w:hanging="420"/>
      </w:pPr>
    </w:lvl>
    <w:lvl w:ilvl="2" w:tplc="0409001B" w:tentative="1">
      <w:start w:val="1"/>
      <w:numFmt w:val="lowerRoman"/>
      <w:lvlText w:val="%3."/>
      <w:lvlJc w:val="right"/>
      <w:pPr>
        <w:ind w:left="2963" w:hanging="420"/>
      </w:pPr>
    </w:lvl>
    <w:lvl w:ilvl="3" w:tplc="0409000F" w:tentative="1">
      <w:start w:val="1"/>
      <w:numFmt w:val="decimal"/>
      <w:lvlText w:val="%4."/>
      <w:lvlJc w:val="left"/>
      <w:pPr>
        <w:ind w:left="3383" w:hanging="420"/>
      </w:pPr>
    </w:lvl>
    <w:lvl w:ilvl="4" w:tplc="04090019" w:tentative="1">
      <w:start w:val="1"/>
      <w:numFmt w:val="lowerLetter"/>
      <w:lvlText w:val="%5)"/>
      <w:lvlJc w:val="left"/>
      <w:pPr>
        <w:ind w:left="3803" w:hanging="420"/>
      </w:pPr>
    </w:lvl>
    <w:lvl w:ilvl="5" w:tplc="0409001B" w:tentative="1">
      <w:start w:val="1"/>
      <w:numFmt w:val="lowerRoman"/>
      <w:lvlText w:val="%6."/>
      <w:lvlJc w:val="right"/>
      <w:pPr>
        <w:ind w:left="4223" w:hanging="420"/>
      </w:pPr>
    </w:lvl>
    <w:lvl w:ilvl="6" w:tplc="0409000F" w:tentative="1">
      <w:start w:val="1"/>
      <w:numFmt w:val="decimal"/>
      <w:lvlText w:val="%7."/>
      <w:lvlJc w:val="left"/>
      <w:pPr>
        <w:ind w:left="4643" w:hanging="420"/>
      </w:pPr>
    </w:lvl>
    <w:lvl w:ilvl="7" w:tplc="04090019" w:tentative="1">
      <w:start w:val="1"/>
      <w:numFmt w:val="lowerLetter"/>
      <w:lvlText w:val="%8)"/>
      <w:lvlJc w:val="left"/>
      <w:pPr>
        <w:ind w:left="5063" w:hanging="420"/>
      </w:pPr>
    </w:lvl>
    <w:lvl w:ilvl="8" w:tplc="0409001B" w:tentative="1">
      <w:start w:val="1"/>
      <w:numFmt w:val="lowerRoman"/>
      <w:lvlText w:val="%9."/>
      <w:lvlJc w:val="right"/>
      <w:pPr>
        <w:ind w:left="5483" w:hanging="420"/>
      </w:pPr>
    </w:lvl>
  </w:abstractNum>
  <w:num w:numId="1">
    <w:abstractNumId w:val="5"/>
  </w:num>
  <w:num w:numId="2">
    <w:abstractNumId w:val="0"/>
  </w:num>
  <w:num w:numId="3">
    <w:abstractNumId w:val="2"/>
  </w:num>
  <w:num w:numId="4">
    <w:abstractNumId w:val="1"/>
  </w:num>
  <w:num w:numId="5">
    <w:abstractNumId w:val="3"/>
  </w:num>
  <w:num w:numId="6">
    <w:abstractNumId w:val="4"/>
    <w:lvlOverride w:ilvl="0">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9F4"/>
    <w:rsid w:val="000029AC"/>
    <w:rsid w:val="0000342E"/>
    <w:rsid w:val="00015410"/>
    <w:rsid w:val="0002509D"/>
    <w:rsid w:val="00051659"/>
    <w:rsid w:val="00063956"/>
    <w:rsid w:val="00077358"/>
    <w:rsid w:val="000B3BA7"/>
    <w:rsid w:val="000D6073"/>
    <w:rsid w:val="000E021B"/>
    <w:rsid w:val="000E3B80"/>
    <w:rsid w:val="0013599C"/>
    <w:rsid w:val="0015679A"/>
    <w:rsid w:val="0016358E"/>
    <w:rsid w:val="00187495"/>
    <w:rsid w:val="001D325F"/>
    <w:rsid w:val="001F4347"/>
    <w:rsid w:val="002164DA"/>
    <w:rsid w:val="00217F56"/>
    <w:rsid w:val="00242B4A"/>
    <w:rsid w:val="002445FE"/>
    <w:rsid w:val="002449DF"/>
    <w:rsid w:val="002458E1"/>
    <w:rsid w:val="002918B6"/>
    <w:rsid w:val="002A11F7"/>
    <w:rsid w:val="002A2247"/>
    <w:rsid w:val="002C324C"/>
    <w:rsid w:val="0030418A"/>
    <w:rsid w:val="00374E5B"/>
    <w:rsid w:val="003858FD"/>
    <w:rsid w:val="00391DB8"/>
    <w:rsid w:val="00393ACC"/>
    <w:rsid w:val="00395A80"/>
    <w:rsid w:val="003C134D"/>
    <w:rsid w:val="003D2C7E"/>
    <w:rsid w:val="003D3FBD"/>
    <w:rsid w:val="003F0717"/>
    <w:rsid w:val="00403F69"/>
    <w:rsid w:val="004072D5"/>
    <w:rsid w:val="004079DE"/>
    <w:rsid w:val="004178BB"/>
    <w:rsid w:val="0043710D"/>
    <w:rsid w:val="00441423"/>
    <w:rsid w:val="00452E57"/>
    <w:rsid w:val="004577F5"/>
    <w:rsid w:val="004906A9"/>
    <w:rsid w:val="00497411"/>
    <w:rsid w:val="004E67F5"/>
    <w:rsid w:val="00562C6D"/>
    <w:rsid w:val="00585D0D"/>
    <w:rsid w:val="005A2B86"/>
    <w:rsid w:val="005B0B0B"/>
    <w:rsid w:val="005B50D2"/>
    <w:rsid w:val="005B71E1"/>
    <w:rsid w:val="005D2A5E"/>
    <w:rsid w:val="00615DFE"/>
    <w:rsid w:val="00662832"/>
    <w:rsid w:val="006D3CED"/>
    <w:rsid w:val="006D4C02"/>
    <w:rsid w:val="00741465"/>
    <w:rsid w:val="00795B39"/>
    <w:rsid w:val="007A2496"/>
    <w:rsid w:val="007F3C19"/>
    <w:rsid w:val="00825485"/>
    <w:rsid w:val="00830785"/>
    <w:rsid w:val="00896528"/>
    <w:rsid w:val="008A2A83"/>
    <w:rsid w:val="008C7ECB"/>
    <w:rsid w:val="008F208F"/>
    <w:rsid w:val="008F539D"/>
    <w:rsid w:val="008F6B9B"/>
    <w:rsid w:val="00932C9A"/>
    <w:rsid w:val="00983F64"/>
    <w:rsid w:val="009925D3"/>
    <w:rsid w:val="009B73D4"/>
    <w:rsid w:val="009F495A"/>
    <w:rsid w:val="00A53AA8"/>
    <w:rsid w:val="00AA580A"/>
    <w:rsid w:val="00AD39C6"/>
    <w:rsid w:val="00AD3F11"/>
    <w:rsid w:val="00AE7230"/>
    <w:rsid w:val="00B02199"/>
    <w:rsid w:val="00B3088E"/>
    <w:rsid w:val="00B4649C"/>
    <w:rsid w:val="00B476EB"/>
    <w:rsid w:val="00B54209"/>
    <w:rsid w:val="00B54A76"/>
    <w:rsid w:val="00B5712D"/>
    <w:rsid w:val="00B64D75"/>
    <w:rsid w:val="00B7267D"/>
    <w:rsid w:val="00B765AB"/>
    <w:rsid w:val="00BA5570"/>
    <w:rsid w:val="00BB4CA9"/>
    <w:rsid w:val="00BD3BA8"/>
    <w:rsid w:val="00BE65EF"/>
    <w:rsid w:val="00BF6D9D"/>
    <w:rsid w:val="00C10F6B"/>
    <w:rsid w:val="00C1283B"/>
    <w:rsid w:val="00C2547C"/>
    <w:rsid w:val="00C41CBF"/>
    <w:rsid w:val="00C55883"/>
    <w:rsid w:val="00C66D08"/>
    <w:rsid w:val="00C937B2"/>
    <w:rsid w:val="00CA7D74"/>
    <w:rsid w:val="00CD7114"/>
    <w:rsid w:val="00CF0F1C"/>
    <w:rsid w:val="00D17AFA"/>
    <w:rsid w:val="00D21F63"/>
    <w:rsid w:val="00D254AE"/>
    <w:rsid w:val="00D300A1"/>
    <w:rsid w:val="00D47E4A"/>
    <w:rsid w:val="00D50880"/>
    <w:rsid w:val="00D5256A"/>
    <w:rsid w:val="00D8303B"/>
    <w:rsid w:val="00D9514B"/>
    <w:rsid w:val="00DA4321"/>
    <w:rsid w:val="00E000A3"/>
    <w:rsid w:val="00E02AF5"/>
    <w:rsid w:val="00E17C4E"/>
    <w:rsid w:val="00E255DE"/>
    <w:rsid w:val="00E459E1"/>
    <w:rsid w:val="00E65109"/>
    <w:rsid w:val="00E759F4"/>
    <w:rsid w:val="00E90264"/>
    <w:rsid w:val="00ED4278"/>
    <w:rsid w:val="00ED4AFA"/>
    <w:rsid w:val="00EF281B"/>
    <w:rsid w:val="00EF59BB"/>
    <w:rsid w:val="00F053C5"/>
    <w:rsid w:val="00F07BB3"/>
    <w:rsid w:val="00F113C2"/>
    <w:rsid w:val="00F46C9F"/>
    <w:rsid w:val="00F55A32"/>
    <w:rsid w:val="00FD6766"/>
    <w:rsid w:val="00FE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0A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E759F4"/>
    <w:rPr>
      <w:rFonts w:cs="Times New Roman"/>
    </w:rPr>
  </w:style>
  <w:style w:type="paragraph" w:styleId="a4">
    <w:name w:val="footer"/>
    <w:basedOn w:val="a"/>
    <w:link w:val="Char"/>
    <w:uiPriority w:val="99"/>
    <w:rsid w:val="00E759F4"/>
    <w:pPr>
      <w:tabs>
        <w:tab w:val="center" w:pos="4153"/>
        <w:tab w:val="right" w:pos="8306"/>
      </w:tabs>
      <w:snapToGrid w:val="0"/>
      <w:jc w:val="left"/>
    </w:pPr>
    <w:rPr>
      <w:sz w:val="18"/>
      <w:szCs w:val="18"/>
    </w:rPr>
  </w:style>
  <w:style w:type="character" w:customStyle="1" w:styleId="Char">
    <w:name w:val="页脚 Char"/>
    <w:link w:val="a4"/>
    <w:uiPriority w:val="99"/>
    <w:locked/>
    <w:rsid w:val="00E759F4"/>
    <w:rPr>
      <w:rFonts w:ascii="Times New Roman" w:eastAsia="宋体" w:hAnsi="Times New Roman" w:cs="Times New Roman"/>
      <w:sz w:val="18"/>
      <w:szCs w:val="18"/>
    </w:rPr>
  </w:style>
  <w:style w:type="paragraph" w:styleId="a5">
    <w:name w:val="Plain Text"/>
    <w:basedOn w:val="a"/>
    <w:link w:val="Char0"/>
    <w:uiPriority w:val="99"/>
    <w:rsid w:val="00E759F4"/>
    <w:rPr>
      <w:rFonts w:ascii="宋体" w:hAnsi="Courier New" w:cs="Courier New"/>
      <w:szCs w:val="21"/>
    </w:rPr>
  </w:style>
  <w:style w:type="character" w:customStyle="1" w:styleId="Char0">
    <w:name w:val="纯文本 Char"/>
    <w:link w:val="a5"/>
    <w:uiPriority w:val="99"/>
    <w:locked/>
    <w:rsid w:val="00E759F4"/>
    <w:rPr>
      <w:rFonts w:ascii="宋体" w:eastAsia="宋体" w:hAnsi="Courier New" w:cs="Courier New"/>
      <w:sz w:val="21"/>
      <w:szCs w:val="21"/>
    </w:rPr>
  </w:style>
  <w:style w:type="paragraph" w:styleId="a6">
    <w:name w:val="Body Text Indent"/>
    <w:basedOn w:val="a"/>
    <w:link w:val="Char1"/>
    <w:uiPriority w:val="99"/>
    <w:rsid w:val="00E759F4"/>
    <w:pPr>
      <w:ind w:firstLineChars="200" w:firstLine="640"/>
    </w:pPr>
    <w:rPr>
      <w:rFonts w:ascii="仿宋_GB2312" w:eastAsia="仿宋_GB2312"/>
      <w:sz w:val="32"/>
    </w:rPr>
  </w:style>
  <w:style w:type="character" w:customStyle="1" w:styleId="Char1">
    <w:name w:val="正文文本缩进 Char"/>
    <w:link w:val="a6"/>
    <w:uiPriority w:val="99"/>
    <w:locked/>
    <w:rsid w:val="00E759F4"/>
    <w:rPr>
      <w:rFonts w:ascii="仿宋_GB2312" w:eastAsia="仿宋_GB2312" w:hAnsi="Times New Roman" w:cs="Times New Roman"/>
      <w:sz w:val="24"/>
      <w:szCs w:val="24"/>
    </w:rPr>
  </w:style>
  <w:style w:type="paragraph" w:styleId="a7">
    <w:name w:val="header"/>
    <w:basedOn w:val="a"/>
    <w:link w:val="Char2"/>
    <w:uiPriority w:val="99"/>
    <w:semiHidden/>
    <w:rsid w:val="008F6B9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8F6B9B"/>
    <w:rPr>
      <w:rFonts w:ascii="Times New Roman" w:eastAsia="宋体" w:hAnsi="Times New Roman" w:cs="Times New Roman"/>
      <w:sz w:val="18"/>
      <w:szCs w:val="18"/>
    </w:rPr>
  </w:style>
  <w:style w:type="paragraph" w:styleId="a8">
    <w:name w:val="Balloon Text"/>
    <w:basedOn w:val="a"/>
    <w:link w:val="Char3"/>
    <w:uiPriority w:val="99"/>
    <w:semiHidden/>
    <w:unhideWhenUsed/>
    <w:rsid w:val="00562C6D"/>
    <w:rPr>
      <w:sz w:val="18"/>
      <w:szCs w:val="18"/>
    </w:rPr>
  </w:style>
  <w:style w:type="character" w:customStyle="1" w:styleId="Char3">
    <w:name w:val="批注框文本 Char"/>
    <w:link w:val="a8"/>
    <w:uiPriority w:val="99"/>
    <w:semiHidden/>
    <w:rsid w:val="00562C6D"/>
    <w:rPr>
      <w:rFonts w:ascii="Times New Roman" w:hAnsi="Times New Roman"/>
      <w:kern w:val="2"/>
      <w:sz w:val="18"/>
      <w:szCs w:val="18"/>
    </w:rPr>
  </w:style>
  <w:style w:type="paragraph" w:styleId="a9">
    <w:name w:val="Body Text"/>
    <w:basedOn w:val="a"/>
    <w:link w:val="Char4"/>
    <w:uiPriority w:val="99"/>
    <w:semiHidden/>
    <w:unhideWhenUsed/>
    <w:rsid w:val="0015679A"/>
    <w:pPr>
      <w:spacing w:after="120"/>
    </w:pPr>
  </w:style>
  <w:style w:type="character" w:customStyle="1" w:styleId="Char4">
    <w:name w:val="正文文本 Char"/>
    <w:link w:val="a9"/>
    <w:uiPriority w:val="99"/>
    <w:semiHidden/>
    <w:rsid w:val="0015679A"/>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1611</TotalTime>
  <Pages>1</Pages>
  <Words>368</Words>
  <Characters>2099</Characters>
  <Application>Microsoft Office Word</Application>
  <DocSecurity>0</DocSecurity>
  <Lines>17</Lines>
  <Paragraphs>4</Paragraphs>
  <ScaleCrop>false</ScaleCrop>
  <Company>微软中国</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asus</cp:lastModifiedBy>
  <cp:revision>79</cp:revision>
  <cp:lastPrinted>2018-07-03T05:40:00Z</cp:lastPrinted>
  <dcterms:created xsi:type="dcterms:W3CDTF">2015-05-20T01:27:00Z</dcterms:created>
  <dcterms:modified xsi:type="dcterms:W3CDTF">2018-07-03T06:01:00Z</dcterms:modified>
</cp:coreProperties>
</file>