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5F" w:rsidRDefault="00915E5F" w:rsidP="00962518">
      <w:pPr>
        <w:ind w:leftChars="-95" w:left="-199"/>
        <w:jc w:val="center"/>
        <w:rPr>
          <w:rFonts w:ascii="华文中宋" w:eastAsia="华文中宋" w:hAnsi="华文中宋" w:cs="华文中宋"/>
          <w:b/>
          <w:bCs/>
          <w:color w:val="FF0000"/>
          <w:spacing w:val="12"/>
          <w:sz w:val="56"/>
          <w:szCs w:val="72"/>
        </w:rPr>
      </w:pPr>
      <w:r>
        <w:rPr>
          <w:rFonts w:ascii="华文中宋" w:eastAsia="华文中宋" w:hAnsi="华文中宋" w:cs="华文中宋" w:hint="eastAsia"/>
          <w:b/>
          <w:bCs/>
          <w:color w:val="FF0000"/>
          <w:spacing w:val="12"/>
          <w:sz w:val="56"/>
          <w:szCs w:val="72"/>
        </w:rPr>
        <w:t>上海市工程建设质量管理协会</w:t>
      </w:r>
    </w:p>
    <w:p w:rsidR="00915E5F" w:rsidRDefault="00915E5F">
      <w:pPr>
        <w:spacing w:line="240" w:lineRule="exact"/>
        <w:jc w:val="center"/>
        <w:rPr>
          <w:rFonts w:ascii="仿宋_GB2312" w:eastAsia="仿宋_GB2312" w:hAnsi="华文中宋"/>
          <w:color w:val="000000"/>
          <w:spacing w:val="20"/>
          <w:sz w:val="32"/>
          <w:szCs w:val="32"/>
        </w:rPr>
      </w:pPr>
    </w:p>
    <w:p w:rsidR="00915E5F" w:rsidRDefault="00915E5F">
      <w:pPr>
        <w:jc w:val="center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pacing w:val="20"/>
          <w:sz w:val="32"/>
          <w:szCs w:val="32"/>
        </w:rPr>
        <w:t>工质协</w:t>
      </w:r>
      <w:r>
        <w:rPr>
          <w:rFonts w:ascii="仿宋_GB2312" w:eastAsia="仿宋_GB2312" w:hAnsi="华文中宋"/>
          <w:color w:val="000000"/>
          <w:spacing w:val="20"/>
          <w:sz w:val="32"/>
          <w:szCs w:val="32"/>
        </w:rPr>
        <w:t>[2015]6</w:t>
      </w:r>
      <w:r>
        <w:rPr>
          <w:rFonts w:ascii="仿宋_GB2312" w:eastAsia="仿宋_GB2312" w:hAnsi="华文中宋" w:hint="eastAsia"/>
          <w:color w:val="000000"/>
          <w:spacing w:val="20"/>
          <w:sz w:val="32"/>
          <w:szCs w:val="32"/>
        </w:rPr>
        <w:t>号</w:t>
      </w:r>
    </w:p>
    <w:p w:rsidR="00915E5F" w:rsidRDefault="00915E5F">
      <w:pPr>
        <w:jc w:val="center"/>
        <w:rPr>
          <w:b/>
          <w:sz w:val="44"/>
          <w:szCs w:val="44"/>
        </w:rPr>
      </w:pPr>
      <w:r>
        <w:rPr>
          <w:noProof/>
        </w:rPr>
        <w:pict>
          <v:line id="Line 23" o:spid="_x0000_s1026" style="position:absolute;left:0;text-align:left;flip:y;z-index:251658240" from="5pt,10.55pt" to="456.4pt,10.6pt" o:preferrelative="t" strokecolor="red">
            <v:stroke miterlimit="2"/>
          </v:line>
        </w:pict>
      </w:r>
    </w:p>
    <w:p w:rsidR="00915E5F" w:rsidRDefault="00915E5F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关于举办上海市建筑业企业“强化质量管理创建精品工程”专题研修班的通知</w:t>
      </w:r>
    </w:p>
    <w:p w:rsidR="00915E5F" w:rsidRDefault="00915E5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915E5F" w:rsidRDefault="00915E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各会员单位：</w:t>
      </w:r>
    </w:p>
    <w:p w:rsidR="00915E5F" w:rsidRDefault="00915E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E61836">
        <w:rPr>
          <w:rFonts w:ascii="仿宋_GB2312" w:eastAsia="仿宋_GB2312" w:hint="eastAsia"/>
          <w:sz w:val="32"/>
          <w:szCs w:val="32"/>
        </w:rPr>
        <w:t>今年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月份</w:t>
      </w:r>
      <w:r w:rsidRPr="00E61836">
        <w:rPr>
          <w:rFonts w:ascii="仿宋_GB2312" w:eastAsia="仿宋_GB2312" w:hint="eastAsia"/>
          <w:sz w:val="32"/>
          <w:szCs w:val="32"/>
        </w:rPr>
        <w:t>全国的</w:t>
      </w:r>
      <w:r>
        <w:rPr>
          <w:rFonts w:ascii="仿宋_GB2312" w:eastAsia="仿宋_GB2312" w:hint="eastAsia"/>
          <w:sz w:val="32"/>
          <w:szCs w:val="32"/>
        </w:rPr>
        <w:t>质量月</w:t>
      </w:r>
      <w:r w:rsidRPr="00E61836">
        <w:rPr>
          <w:rFonts w:ascii="仿宋_GB2312" w:eastAsia="仿宋_GB2312" w:hint="eastAsia"/>
          <w:sz w:val="32"/>
          <w:szCs w:val="32"/>
        </w:rPr>
        <w:t>活动主题</w:t>
      </w:r>
      <w:r w:rsidRPr="00E61836">
        <w:rPr>
          <w:rFonts w:ascii="仿宋_GB2312" w:eastAsia="仿宋_GB2312"/>
          <w:sz w:val="32"/>
          <w:szCs w:val="32"/>
        </w:rPr>
        <w:t>“</w:t>
      </w:r>
      <w:r w:rsidRPr="00E61836">
        <w:rPr>
          <w:rFonts w:ascii="仿宋_GB2312" w:eastAsia="仿宋_GB2312" w:hint="eastAsia"/>
          <w:sz w:val="32"/>
          <w:szCs w:val="32"/>
        </w:rPr>
        <w:t>推动</w:t>
      </w:r>
      <w:r w:rsidRPr="00E61836">
        <w:rPr>
          <w:rFonts w:ascii="仿宋_GB2312" w:eastAsia="仿宋_GB2312"/>
          <w:sz w:val="32"/>
          <w:szCs w:val="32"/>
        </w:rPr>
        <w:t>‘</w:t>
      </w:r>
      <w:r w:rsidRPr="00E61836">
        <w:rPr>
          <w:rFonts w:ascii="仿宋_GB2312" w:eastAsia="仿宋_GB2312" w:hint="eastAsia"/>
          <w:sz w:val="32"/>
          <w:szCs w:val="32"/>
        </w:rPr>
        <w:t>三个转变</w:t>
      </w:r>
      <w:r w:rsidRPr="00E61836">
        <w:rPr>
          <w:rFonts w:ascii="仿宋_GB2312" w:eastAsia="仿宋_GB2312"/>
          <w:sz w:val="32"/>
          <w:szCs w:val="32"/>
        </w:rPr>
        <w:t>’</w:t>
      </w:r>
      <w:r w:rsidRPr="00E61836">
        <w:rPr>
          <w:rFonts w:ascii="仿宋_GB2312" w:eastAsia="仿宋_GB2312" w:hint="eastAsia"/>
          <w:sz w:val="32"/>
          <w:szCs w:val="32"/>
        </w:rPr>
        <w:t>，建设质量强国</w:t>
      </w:r>
      <w:r w:rsidRPr="00E61836">
        <w:rPr>
          <w:rFonts w:ascii="仿宋_GB2312" w:eastAsia="仿宋_GB2312"/>
          <w:sz w:val="32"/>
          <w:szCs w:val="32"/>
        </w:rPr>
        <w:t>”</w:t>
      </w:r>
      <w:r w:rsidRPr="00E61836">
        <w:rPr>
          <w:rFonts w:ascii="仿宋_GB2312" w:eastAsia="仿宋_GB2312"/>
          <w:sz w:val="32"/>
          <w:szCs w:val="32"/>
        </w:rPr>
        <w:t xml:space="preserve"> </w:t>
      </w:r>
      <w:r w:rsidRPr="00E61836">
        <w:rPr>
          <w:rFonts w:ascii="仿宋_GB2312" w:eastAsia="仿宋_GB2312" w:hint="eastAsia"/>
          <w:sz w:val="32"/>
          <w:szCs w:val="32"/>
        </w:rPr>
        <w:t>（三个转变，即</w:t>
      </w:r>
      <w:r w:rsidRPr="00E61836">
        <w:rPr>
          <w:rFonts w:ascii="仿宋_GB2312" w:eastAsia="仿宋_GB2312"/>
          <w:sz w:val="32"/>
          <w:szCs w:val="32"/>
        </w:rPr>
        <w:t>“</w:t>
      </w:r>
      <w:r w:rsidRPr="00E61836">
        <w:rPr>
          <w:rFonts w:ascii="仿宋_GB2312" w:eastAsia="仿宋_GB2312" w:hint="eastAsia"/>
          <w:sz w:val="32"/>
          <w:szCs w:val="32"/>
        </w:rPr>
        <w:t>中国制造向中国创造转变、中国速度向中国质量转变、中国产品向中国品牌转变</w:t>
      </w:r>
      <w:r w:rsidRPr="00E61836">
        <w:rPr>
          <w:rFonts w:ascii="仿宋_GB2312" w:eastAsia="仿宋_GB2312"/>
          <w:sz w:val="32"/>
          <w:szCs w:val="32"/>
        </w:rPr>
        <w:t>”</w:t>
      </w:r>
      <w:r w:rsidRPr="00E61836">
        <w:rPr>
          <w:rFonts w:ascii="仿宋_GB2312" w:eastAsia="仿宋_GB2312" w:hint="eastAsia"/>
          <w:sz w:val="32"/>
          <w:szCs w:val="32"/>
        </w:rPr>
        <w:t>）。为了落实国家质量方针，提高产品质量、服务质量，增强核心竞争能力，助推产品产业升级，全面提升集团整体管理水平。</w:t>
      </w:r>
      <w:r w:rsidRPr="008F426F">
        <w:rPr>
          <w:rFonts w:ascii="仿宋_GB2312" w:eastAsia="仿宋_GB2312" w:hint="eastAsia"/>
          <w:sz w:val="32"/>
          <w:szCs w:val="32"/>
        </w:rPr>
        <w:t>结合</w:t>
      </w:r>
      <w:r>
        <w:rPr>
          <w:rFonts w:ascii="仿宋_GB2312" w:eastAsia="仿宋_GB2312" w:hint="eastAsia"/>
          <w:sz w:val="32"/>
          <w:szCs w:val="32"/>
        </w:rPr>
        <w:t>贯彻落实党中央“十二五”规划及住房城乡建设部《工程质量治理两年行动方案》（建市</w:t>
      </w:r>
      <w:r>
        <w:rPr>
          <w:rFonts w:ascii="仿宋_GB2312" w:eastAsia="仿宋_GB2312"/>
          <w:sz w:val="32"/>
          <w:szCs w:val="32"/>
        </w:rPr>
        <w:t>[2014]130</w:t>
      </w:r>
      <w:r>
        <w:rPr>
          <w:rFonts w:ascii="仿宋_GB2312" w:eastAsia="仿宋_GB2312" w:hint="eastAsia"/>
          <w:sz w:val="32"/>
          <w:szCs w:val="32"/>
        </w:rPr>
        <w:t>号）精神，引导广大建筑业企业走质量效益型道路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牢固树立创精品工程意识，充分发挥鲁班奖工程的示范引领作用，促进上海市工程建设整体质量水平不断提高，我会定于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5"/>
        </w:smartTagPr>
        <w:r>
          <w:rPr>
            <w:rFonts w:ascii="仿宋_GB2312" w:eastAsia="仿宋_GB2312"/>
            <w:sz w:val="32"/>
            <w:szCs w:val="32"/>
          </w:rPr>
          <w:t>2015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9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19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int="eastAsia"/>
          <w:sz w:val="32"/>
          <w:szCs w:val="32"/>
        </w:rPr>
        <w:t>与中国建筑业协会项目管理培训中心联合举办一期“强化质量管理，创建精品工程”专题研修班。现将有关事项通知如下：</w:t>
      </w:r>
    </w:p>
    <w:p w:rsidR="00915E5F" w:rsidRDefault="00915E5F">
      <w:pPr>
        <w:spacing w:line="600" w:lineRule="exact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b/>
          <w:sz w:val="32"/>
          <w:szCs w:val="32"/>
        </w:rPr>
        <w:t>一、培训对象</w:t>
      </w:r>
    </w:p>
    <w:p w:rsidR="00915E5F" w:rsidRDefault="00915E5F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建筑企业</w:t>
      </w:r>
      <w:r>
        <w:rPr>
          <w:rFonts w:ascii="仿宋" w:eastAsia="仿宋" w:hAnsi="仿宋" w:hint="eastAsia"/>
          <w:sz w:val="30"/>
          <w:szCs w:val="30"/>
        </w:rPr>
        <w:t>主管领导、总工程师、</w:t>
      </w:r>
      <w:r>
        <w:rPr>
          <w:rFonts w:ascii="仿宋_GB2312" w:eastAsia="仿宋_GB2312" w:hAnsi="仿宋" w:hint="eastAsia"/>
          <w:sz w:val="32"/>
          <w:szCs w:val="32"/>
        </w:rPr>
        <w:t>主管技术和生产的有关负责人、项目负责人及有关施工技术</w:t>
      </w:r>
      <w:r>
        <w:rPr>
          <w:rFonts w:ascii="仿宋" w:eastAsia="仿宋" w:hAnsi="仿宋" w:hint="eastAsia"/>
          <w:sz w:val="30"/>
          <w:szCs w:val="30"/>
        </w:rPr>
        <w:t>管理等</w:t>
      </w:r>
      <w:r>
        <w:rPr>
          <w:rFonts w:ascii="仿宋_GB2312" w:eastAsia="仿宋_GB2312" w:hAnsi="仿宋" w:hint="eastAsia"/>
          <w:sz w:val="32"/>
          <w:szCs w:val="32"/>
        </w:rPr>
        <w:t>人员。</w:t>
      </w:r>
      <w:r>
        <w:rPr>
          <w:rFonts w:ascii="仿宋" w:eastAsia="仿宋" w:hAnsi="仿宋" w:hint="eastAsia"/>
          <w:sz w:val="32"/>
          <w:szCs w:val="32"/>
        </w:rPr>
        <w:t>会议规模</w:t>
      </w:r>
      <w:r>
        <w:rPr>
          <w:rFonts w:ascii="仿宋" w:eastAsia="仿宋" w:hAnsi="仿宋"/>
          <w:sz w:val="32"/>
          <w:szCs w:val="32"/>
        </w:rPr>
        <w:t>220</w:t>
      </w:r>
      <w:r>
        <w:rPr>
          <w:rFonts w:ascii="仿宋" w:eastAsia="仿宋" w:hAnsi="仿宋" w:hint="eastAsia"/>
          <w:sz w:val="32"/>
          <w:szCs w:val="32"/>
        </w:rPr>
        <w:t>人左右。</w:t>
      </w:r>
    </w:p>
    <w:p w:rsidR="00915E5F" w:rsidRDefault="00915E5F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Style w:val="Strong"/>
          <w:rFonts w:ascii="仿宋_GB2312" w:eastAsia="仿宋_GB2312" w:hAnsi="仿宋" w:hint="eastAsia"/>
          <w:sz w:val="32"/>
          <w:szCs w:val="32"/>
        </w:rPr>
        <w:t>二、研修内容及形式</w:t>
      </w:r>
    </w:p>
    <w:p w:rsidR="00915E5F" w:rsidRDefault="00915E5F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研修内容：创精品工程活动与鲁班奖工程策划实施等。</w:t>
      </w:r>
    </w:p>
    <w:p w:rsidR="00915E5F" w:rsidRDefault="00915E5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届时，将邀请建筑行业资深专家及学者就创精品工程策划、实施、评审各阶段工作的方法和重点等内容进行专题讲解，并与学员展开互动交流。</w:t>
      </w:r>
    </w:p>
    <w:p w:rsidR="00915E5F" w:rsidRDefault="00915E5F">
      <w:pPr>
        <w:spacing w:line="600" w:lineRule="exact"/>
        <w:ind w:firstLine="630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三、时间和地点</w:t>
      </w:r>
    </w:p>
    <w:p w:rsidR="00915E5F" w:rsidRDefault="00915E5F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、研修时间：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5"/>
        </w:smartTagPr>
        <w:r>
          <w:rPr>
            <w:rFonts w:ascii="仿宋_GB2312" w:eastAsia="仿宋_GB2312" w:hAnsi="仿宋"/>
            <w:sz w:val="32"/>
            <w:szCs w:val="32"/>
          </w:rPr>
          <w:t>2015</w:t>
        </w:r>
        <w:r>
          <w:rPr>
            <w:rFonts w:ascii="仿宋_GB2312" w:eastAsia="仿宋_GB2312" w:hAnsi="仿宋" w:hint="eastAsia"/>
            <w:sz w:val="32"/>
            <w:szCs w:val="32"/>
          </w:rPr>
          <w:t>年</w:t>
        </w:r>
        <w:r>
          <w:rPr>
            <w:rFonts w:ascii="仿宋_GB2312" w:eastAsia="仿宋_GB2312" w:hAnsi="仿宋"/>
            <w:sz w:val="32"/>
            <w:szCs w:val="32"/>
          </w:rPr>
          <w:t>9</w:t>
        </w:r>
        <w:r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19</w:t>
        </w:r>
        <w:r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>
        <w:rPr>
          <w:rFonts w:ascii="仿宋_GB2312" w:eastAsia="仿宋_GB2312" w:hAnsi="仿宋" w:hint="eastAsia"/>
          <w:sz w:val="32"/>
          <w:szCs w:val="32"/>
        </w:rPr>
        <w:t>上午</w:t>
      </w:r>
      <w:r>
        <w:rPr>
          <w:rFonts w:ascii="仿宋_GB2312" w:eastAsia="仿宋_GB2312" w:hAnsi="仿宋"/>
          <w:sz w:val="32"/>
          <w:szCs w:val="32"/>
        </w:rPr>
        <w:t>9:00</w:t>
      </w:r>
      <w:r>
        <w:rPr>
          <w:rFonts w:ascii="仿宋_GB2312" w:eastAsia="仿宋_GB2312" w:hAnsi="仿宋" w:hint="eastAsia"/>
          <w:sz w:val="32"/>
          <w:szCs w:val="32"/>
        </w:rPr>
        <w:t>报到，</w:t>
      </w:r>
      <w:r>
        <w:rPr>
          <w:rFonts w:ascii="仿宋_GB2312" w:eastAsia="仿宋_GB2312" w:hAnsi="仿宋"/>
          <w:sz w:val="32"/>
          <w:szCs w:val="32"/>
        </w:rPr>
        <w:t>9:30~12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（半天）；</w:t>
      </w:r>
    </w:p>
    <w:p w:rsidR="00915E5F" w:rsidRDefault="00915E5F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、研修地点：</w:t>
      </w:r>
      <w:r>
        <w:rPr>
          <w:rFonts w:ascii="仿宋" w:eastAsia="仿宋" w:hAnsi="仿宋" w:hint="eastAsia"/>
          <w:bCs/>
          <w:sz w:val="30"/>
          <w:szCs w:val="30"/>
        </w:rPr>
        <w:t>上海建工集团股份有限公司</w:t>
      </w:r>
      <w:r>
        <w:rPr>
          <w:rFonts w:ascii="仿宋" w:eastAsia="仿宋" w:hAnsi="仿宋"/>
          <w:bCs/>
          <w:sz w:val="30"/>
          <w:szCs w:val="30"/>
        </w:rPr>
        <w:t>B</w:t>
      </w:r>
      <w:r>
        <w:rPr>
          <w:rFonts w:ascii="仿宋" w:eastAsia="仿宋" w:hAnsi="仿宋" w:hint="eastAsia"/>
          <w:bCs/>
          <w:sz w:val="30"/>
          <w:szCs w:val="30"/>
        </w:rPr>
        <w:t>座</w:t>
      </w:r>
      <w:r>
        <w:rPr>
          <w:rFonts w:ascii="仿宋" w:eastAsia="仿宋" w:hAnsi="仿宋"/>
          <w:bCs/>
          <w:sz w:val="30"/>
          <w:szCs w:val="30"/>
        </w:rPr>
        <w:t>G</w:t>
      </w:r>
      <w:r>
        <w:rPr>
          <w:rFonts w:ascii="仿宋" w:eastAsia="仿宋" w:hAnsi="仿宋" w:hint="eastAsia"/>
          <w:bCs/>
          <w:sz w:val="30"/>
          <w:szCs w:val="30"/>
        </w:rPr>
        <w:t>层（地下一层）报告厅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 xml:space="preserve">               </w:t>
      </w:r>
    </w:p>
    <w:p w:rsidR="00915E5F" w:rsidRDefault="00915E5F">
      <w:pPr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四、其他事项</w:t>
      </w:r>
    </w:p>
    <w:p w:rsidR="00915E5F" w:rsidRDefault="00915E5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请报名学员于</w:t>
      </w:r>
      <w:r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17</w:t>
      </w:r>
      <w:r>
        <w:rPr>
          <w:rFonts w:ascii="仿宋_GB2312" w:eastAsia="仿宋_GB2312" w:hAnsi="仿宋" w:hint="eastAsia"/>
          <w:sz w:val="32"/>
          <w:szCs w:val="32"/>
        </w:rPr>
        <w:t>日前将“研修班报名表”（见附件）以邮件的形式发至</w:t>
      </w:r>
      <w:hyperlink r:id="rId6" w:tgtFrame="_blank" w:history="1">
        <w:r>
          <w:rPr>
            <w:rFonts w:ascii="仿宋_GB2312" w:eastAsia="仿宋_GB2312" w:hint="eastAsia"/>
            <w:sz w:val="32"/>
            <w:szCs w:val="32"/>
          </w:rPr>
          <w:t>上海市工程建设质量管理协会</w:t>
        </w:r>
      </w:hyperlink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15E5F" w:rsidRDefault="00915E5F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联系人：施玮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杨国华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张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昊</w:t>
      </w:r>
    </w:p>
    <w:p w:rsidR="00915E5F" w:rsidRDefault="00915E5F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_GB2312" w:eastAsia="仿宋_GB2312" w:hAnsi="仿宋"/>
          <w:sz w:val="32"/>
          <w:szCs w:val="32"/>
        </w:rPr>
        <w:t>021-53825393</w:t>
      </w:r>
    </w:p>
    <w:p w:rsidR="00915E5F" w:rsidRDefault="00915E5F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邮箱：</w:t>
      </w:r>
      <w:r>
        <w:rPr>
          <w:rFonts w:eastAsia="仿宋_GB2312"/>
          <w:bCs/>
          <w:color w:val="000000"/>
          <w:w w:val="90"/>
          <w:sz w:val="32"/>
          <w:szCs w:val="32"/>
        </w:rPr>
        <w:t>shqc2015@126.com</w:t>
      </w:r>
    </w:p>
    <w:p w:rsidR="00915E5F" w:rsidRDefault="00915E5F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地址：上海市</w:t>
      </w:r>
      <w:r>
        <w:rPr>
          <w:rFonts w:ascii="仿宋" w:eastAsia="仿宋" w:hAnsi="仿宋" w:hint="eastAsia"/>
          <w:bCs/>
          <w:sz w:val="30"/>
          <w:szCs w:val="30"/>
        </w:rPr>
        <w:t>东大名路</w:t>
      </w:r>
      <w:r>
        <w:rPr>
          <w:rFonts w:ascii="仿宋" w:eastAsia="仿宋" w:hAnsi="仿宋"/>
          <w:bCs/>
          <w:sz w:val="30"/>
          <w:szCs w:val="30"/>
        </w:rPr>
        <w:t>666</w:t>
      </w:r>
      <w:r>
        <w:rPr>
          <w:rFonts w:ascii="仿宋" w:eastAsia="仿宋" w:hAnsi="仿宋" w:hint="eastAsia"/>
          <w:bCs/>
          <w:sz w:val="30"/>
          <w:szCs w:val="30"/>
        </w:rPr>
        <w:t>号。</w:t>
      </w:r>
    </w:p>
    <w:p w:rsidR="00915E5F" w:rsidRDefault="00915E5F" w:rsidP="00E61836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、研修班名额分配表；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、研修班回执；</w:t>
      </w:r>
    </w:p>
    <w:p w:rsidR="00915E5F" w:rsidRDefault="00915E5F" w:rsidP="00E61836">
      <w:pPr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、交通路线；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、研修班纪律</w:t>
      </w:r>
    </w:p>
    <w:p w:rsidR="00915E5F" w:rsidRDefault="00915E5F" w:rsidP="00323127">
      <w:pPr>
        <w:ind w:firstLineChars="1900" w:firstLine="5700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915E5F" w:rsidRDefault="00915E5F" w:rsidP="00323127">
      <w:pPr>
        <w:ind w:firstLineChars="1900" w:firstLine="5700"/>
        <w:rPr>
          <w:rFonts w:ascii="仿宋" w:eastAsia="仿宋" w:hAnsi="仿宋"/>
          <w:sz w:val="30"/>
          <w:szCs w:val="30"/>
        </w:rPr>
      </w:pPr>
    </w:p>
    <w:p w:rsidR="00915E5F" w:rsidRDefault="00915E5F" w:rsidP="00323127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上海市工程建设质量管理协会</w:t>
      </w:r>
    </w:p>
    <w:p w:rsidR="00915E5F" w:rsidRDefault="00915E5F" w:rsidP="00323127">
      <w:pPr>
        <w:ind w:firstLineChars="1350" w:firstLine="4050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9"/>
          <w:attr w:name="Year" w:val="2015"/>
        </w:smartTagPr>
        <w:r>
          <w:rPr>
            <w:rFonts w:ascii="仿宋" w:eastAsia="仿宋" w:hAnsi="仿宋"/>
            <w:sz w:val="30"/>
            <w:szCs w:val="30"/>
          </w:rPr>
          <w:t>2015</w:t>
        </w:r>
        <w:r>
          <w:rPr>
            <w:rFonts w:ascii="仿宋" w:eastAsia="仿宋" w:hAnsi="仿宋" w:hint="eastAsia"/>
            <w:sz w:val="30"/>
            <w:szCs w:val="30"/>
          </w:rPr>
          <w:t>年</w:t>
        </w:r>
        <w:r>
          <w:rPr>
            <w:rFonts w:ascii="仿宋" w:eastAsia="仿宋" w:hAnsi="仿宋"/>
            <w:sz w:val="30"/>
            <w:szCs w:val="30"/>
          </w:rPr>
          <w:t>9</w:t>
        </w:r>
        <w:r>
          <w:rPr>
            <w:rFonts w:ascii="仿宋" w:eastAsia="仿宋" w:hAnsi="仿宋" w:hint="eastAsia"/>
            <w:sz w:val="30"/>
            <w:szCs w:val="30"/>
          </w:rPr>
          <w:t>月</w:t>
        </w:r>
        <w:r>
          <w:rPr>
            <w:rFonts w:ascii="仿宋" w:eastAsia="仿宋" w:hAnsi="仿宋"/>
            <w:sz w:val="30"/>
            <w:szCs w:val="30"/>
          </w:rPr>
          <w:t>14</w:t>
        </w:r>
        <w:r>
          <w:rPr>
            <w:rFonts w:ascii="仿宋" w:eastAsia="仿宋" w:hAnsi="仿宋" w:hint="eastAsia"/>
            <w:sz w:val="30"/>
            <w:szCs w:val="30"/>
          </w:rPr>
          <w:t>日</w:t>
        </w:r>
      </w:smartTag>
    </w:p>
    <w:p w:rsidR="00915E5F" w:rsidRDefault="00915E5F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915E5F" w:rsidRDefault="00915E5F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研修班名额分配表</w:t>
      </w:r>
    </w:p>
    <w:p w:rsidR="00915E5F" w:rsidRDefault="00915E5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kern w:val="0"/>
          <w:sz w:val="28"/>
          <w:szCs w:val="28"/>
        </w:rPr>
        <w:t>创建鲁班奖</w:t>
      </w:r>
      <w:r w:rsidRPr="00323127">
        <w:rPr>
          <w:rFonts w:ascii="仿宋" w:eastAsia="仿宋" w:hAnsi="仿宋" w:hint="eastAsia"/>
          <w:kern w:val="0"/>
          <w:sz w:val="28"/>
          <w:szCs w:val="28"/>
        </w:rPr>
        <w:t>白龙港污水治理南线东段输送干管完善工程</w:t>
      </w:r>
      <w:r>
        <w:rPr>
          <w:rFonts w:ascii="仿宋" w:eastAsia="仿宋" w:hAnsi="仿宋"/>
          <w:kern w:val="0"/>
          <w:sz w:val="28"/>
          <w:szCs w:val="28"/>
        </w:rPr>
        <w:t>2.1</w:t>
      </w:r>
      <w:r>
        <w:rPr>
          <w:rFonts w:ascii="仿宋" w:eastAsia="仿宋" w:hAnsi="仿宋" w:hint="eastAsia"/>
          <w:kern w:val="0"/>
          <w:sz w:val="28"/>
          <w:szCs w:val="28"/>
        </w:rPr>
        <w:t>标</w:t>
      </w:r>
      <w:r>
        <w:rPr>
          <w:rFonts w:ascii="仿宋" w:eastAsia="仿宋" w:hAnsi="仿宋"/>
          <w:kern w:val="0"/>
          <w:sz w:val="28"/>
          <w:szCs w:val="28"/>
        </w:rPr>
        <w:t>~2.6</w:t>
      </w:r>
      <w:r>
        <w:rPr>
          <w:rFonts w:ascii="仿宋" w:eastAsia="仿宋" w:hAnsi="仿宋" w:hint="eastAsia"/>
          <w:kern w:val="0"/>
          <w:sz w:val="28"/>
          <w:szCs w:val="28"/>
        </w:rPr>
        <w:t>标施工单位各</w:t>
      </w:r>
      <w:r>
        <w:rPr>
          <w:rFonts w:ascii="仿宋" w:eastAsia="仿宋" w:hAnsi="仿宋"/>
          <w:kern w:val="0"/>
          <w:sz w:val="28"/>
          <w:szCs w:val="28"/>
        </w:rPr>
        <w:t>15</w:t>
      </w:r>
      <w:r>
        <w:rPr>
          <w:rFonts w:ascii="仿宋" w:eastAsia="仿宋" w:hAnsi="仿宋" w:hint="eastAsia"/>
          <w:kern w:val="0"/>
          <w:sz w:val="28"/>
          <w:szCs w:val="28"/>
        </w:rPr>
        <w:t>人，建工集团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人，城建集团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人，中建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人，中铁工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人，中铁建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人，中交</w:t>
      </w:r>
      <w:r>
        <w:rPr>
          <w:rFonts w:ascii="仿宋" w:eastAsia="仿宋" w:hAnsi="仿宋"/>
          <w:kern w:val="0"/>
          <w:sz w:val="28"/>
          <w:szCs w:val="28"/>
        </w:rPr>
        <w:t>10</w:t>
      </w:r>
      <w:r>
        <w:rPr>
          <w:rFonts w:ascii="仿宋" w:eastAsia="仿宋" w:hAnsi="仿宋" w:hint="eastAsia"/>
          <w:kern w:val="0"/>
          <w:sz w:val="28"/>
          <w:szCs w:val="28"/>
        </w:rPr>
        <w:t>人、浙江驻沪办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人，江苏省驻沪办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人，园林</w:t>
      </w:r>
      <w:r>
        <w:rPr>
          <w:rFonts w:ascii="仿宋" w:eastAsia="仿宋" w:hAnsi="仿宋"/>
          <w:kern w:val="0"/>
          <w:sz w:val="28"/>
          <w:szCs w:val="28"/>
        </w:rPr>
        <w:t>10</w:t>
      </w:r>
      <w:r>
        <w:rPr>
          <w:rFonts w:ascii="仿宋" w:eastAsia="仿宋" w:hAnsi="仿宋" w:hint="eastAsia"/>
          <w:kern w:val="0"/>
          <w:sz w:val="28"/>
          <w:szCs w:val="28"/>
        </w:rPr>
        <w:t>人，各区属</w:t>
      </w:r>
      <w:r>
        <w:rPr>
          <w:rFonts w:ascii="仿宋" w:eastAsia="仿宋" w:hAnsi="仿宋"/>
          <w:kern w:val="0"/>
          <w:sz w:val="28"/>
          <w:szCs w:val="28"/>
        </w:rPr>
        <w:t>20</w:t>
      </w:r>
      <w:r>
        <w:rPr>
          <w:rFonts w:ascii="仿宋" w:eastAsia="仿宋" w:hAnsi="仿宋" w:hint="eastAsia"/>
          <w:kern w:val="0"/>
          <w:sz w:val="28"/>
          <w:szCs w:val="28"/>
        </w:rPr>
        <w:t>人</w:t>
      </w:r>
    </w:p>
    <w:p w:rsidR="00915E5F" w:rsidRDefault="00915E5F">
      <w:pPr>
        <w:pStyle w:val="NormalWeb"/>
        <w:snapToGrid w:val="0"/>
        <w:spacing w:before="0" w:beforeAutospacing="0" w:after="0" w:afterAutospacing="0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_GB2312" w:eastAsia="仿宋_GB2312" w:hAnsi="Calibri" w:cs="Times New Roman"/>
          <w:kern w:val="2"/>
          <w:sz w:val="28"/>
          <w:szCs w:val="28"/>
        </w:rPr>
        <w:br w:type="page"/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附件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3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：</w:t>
      </w:r>
    </w:p>
    <w:p w:rsidR="00915E5F" w:rsidRDefault="00915E5F">
      <w:pPr>
        <w:pStyle w:val="NormalWeb"/>
        <w:snapToGrid w:val="0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交通路线</w:t>
      </w:r>
    </w:p>
    <w:p w:rsidR="00915E5F" w:rsidRDefault="00915E5F">
      <w:pPr>
        <w:pStyle w:val="NormalWeb"/>
        <w:snapToGrid w:val="0"/>
        <w:spacing w:before="0" w:beforeAutospacing="0" w:after="0" w:afterAutospacing="0"/>
        <w:rPr>
          <w:rFonts w:cs="Times New Roman"/>
          <w:b/>
          <w:kern w:val="2"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</w:rPr>
        <w:t>目的地</w:t>
      </w:r>
      <w:r>
        <w:rPr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>上海市东大名路</w:t>
      </w:r>
      <w:r>
        <w:rPr>
          <w:b/>
          <w:sz w:val="28"/>
          <w:szCs w:val="28"/>
        </w:rPr>
        <w:t>666</w:t>
      </w:r>
      <w:r>
        <w:rPr>
          <w:rFonts w:hint="eastAsia"/>
          <w:b/>
          <w:sz w:val="28"/>
          <w:szCs w:val="28"/>
        </w:rPr>
        <w:t>号</w:t>
      </w:r>
      <w:r>
        <w:rPr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座</w:t>
      </w:r>
      <w:r>
        <w:rPr>
          <w:b/>
          <w:sz w:val="28"/>
          <w:szCs w:val="28"/>
        </w:rPr>
        <w:t>G</w:t>
      </w:r>
      <w:r>
        <w:rPr>
          <w:rFonts w:hint="eastAsia"/>
          <w:b/>
          <w:sz w:val="28"/>
          <w:szCs w:val="28"/>
        </w:rPr>
        <w:t>层（地下一层）报告厅</w:t>
      </w:r>
    </w:p>
    <w:p w:rsidR="00915E5F" w:rsidRDefault="00915E5F">
      <w:pPr>
        <w:widowControl/>
        <w:spacing w:line="300" w:lineRule="atLeast"/>
        <w:jc w:val="left"/>
        <w:rPr>
          <w:rFonts w:ascii="宋体" w:cs="宋体"/>
          <w:kern w:val="0"/>
          <w:sz w:val="28"/>
          <w:szCs w:val="28"/>
        </w:rPr>
      </w:pPr>
      <w:r w:rsidRPr="002948F7">
        <w:rPr>
          <w:rFonts w:ascii="Arial" w:hAnsi="Arial" w:cs="Arial"/>
          <w:b/>
          <w:bCs/>
          <w:color w:val="666666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.75pt;height:.75pt" o:button="t">
            <v:imagedata r:id="rId7" o:title=""/>
          </v:shape>
        </w:pict>
      </w:r>
      <w:r>
        <w:rPr>
          <w:rFonts w:ascii="Arial" w:hAnsi="Arial" w:cs="Arial"/>
          <w:b/>
          <w:bCs/>
          <w:color w:val="333333"/>
          <w:kern w:val="0"/>
          <w:sz w:val="28"/>
          <w:szCs w:val="28"/>
        </w:rPr>
        <w:t>1</w:t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人民广场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步行</w:t>
      </w:r>
      <w:r>
        <w:rPr>
          <w:rFonts w:ascii="宋体" w:hAnsi="宋体" w:cs="宋体"/>
          <w:color w:val="666666"/>
          <w:kern w:val="0"/>
          <w:sz w:val="28"/>
          <w:szCs w:val="28"/>
        </w:rPr>
        <w:t>60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米南京西路黄河路站乘座</w:t>
      </w:r>
      <w:r>
        <w:rPr>
          <w:rFonts w:ascii="宋体" w:hAnsi="宋体" w:cs="宋体"/>
          <w:color w:val="666666"/>
          <w:kern w:val="0"/>
          <w:sz w:val="28"/>
          <w:szCs w:val="28"/>
        </w:rPr>
        <w:t>37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路</w:t>
      </w:r>
      <w:r>
        <w:rPr>
          <w:rFonts w:ascii="宋体" w:hAnsi="宋体" w:cs="宋体"/>
          <w:color w:val="666666"/>
          <w:kern w:val="0"/>
          <w:sz w:val="28"/>
          <w:szCs w:val="28"/>
        </w:rPr>
        <w:t>(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或</w:t>
      </w:r>
      <w:hyperlink r:id="rId8" w:history="1">
        <w:r>
          <w:rPr>
            <w:rFonts w:ascii="宋体" w:hAnsi="宋体" w:cs="宋体"/>
            <w:color w:val="666666"/>
            <w:kern w:val="0"/>
            <w:sz w:val="28"/>
            <w:szCs w:val="28"/>
          </w:rPr>
          <w:t>921</w:t>
        </w:r>
        <w:r>
          <w:rPr>
            <w:rFonts w:ascii="宋体" w:hAnsi="宋体" w:cs="宋体" w:hint="eastAsia"/>
            <w:color w:val="666666"/>
            <w:kern w:val="0"/>
            <w:sz w:val="28"/>
            <w:szCs w:val="28"/>
          </w:rPr>
          <w:t>路</w:t>
        </w:r>
      </w:hyperlink>
      <w:r>
        <w:rPr>
          <w:rFonts w:ascii="宋体" w:hAnsi="宋体" w:cs="宋体"/>
          <w:color w:val="666666"/>
          <w:kern w:val="0"/>
          <w:sz w:val="28"/>
          <w:szCs w:val="28"/>
        </w:rPr>
        <w:t>)6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站</w:t>
      </w:r>
      <w:r>
        <w:rPr>
          <w:rFonts w:ascii="宋体" w:hAnsi="宋体" w:cs="宋体" w:hint="eastAsia"/>
          <w:kern w:val="0"/>
          <w:sz w:val="28"/>
          <w:szCs w:val="28"/>
        </w:rPr>
        <w:t>东大名路高阳路站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下车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步行</w:t>
      </w:r>
      <w:r>
        <w:rPr>
          <w:rFonts w:ascii="宋体" w:hAnsi="宋体" w:cs="宋体"/>
          <w:color w:val="666666"/>
          <w:kern w:val="0"/>
          <w:sz w:val="28"/>
          <w:szCs w:val="28"/>
        </w:rPr>
        <w:t>390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米</w:t>
      </w:r>
    </w:p>
    <w:p w:rsidR="00915E5F" w:rsidRDefault="00915E5F">
      <w:pPr>
        <w:widowControl/>
        <w:shd w:val="clear" w:color="auto" w:fill="FFFFFF"/>
        <w:spacing w:line="390" w:lineRule="atLeast"/>
        <w:jc w:val="left"/>
        <w:outlineLvl w:val="2"/>
        <w:rPr>
          <w:rFonts w:ascii="Arial" w:hAnsi="Arial" w:cs="Arial"/>
          <w:b/>
          <w:bCs/>
          <w:color w:val="FFFFFF"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人民广场站乘座地铁</w:t>
      </w:r>
      <w:r>
        <w:rPr>
          <w:rFonts w:ascii="宋体" w:hAnsi="宋体" w:cs="宋体"/>
          <w:color w:val="666666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号线（市光路方向）</w:t>
      </w:r>
      <w:r>
        <w:rPr>
          <w:rFonts w:ascii="宋体" w:hAnsi="宋体" w:cs="宋体"/>
          <w:color w:val="666666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站</w:t>
      </w:r>
      <w:r>
        <w:rPr>
          <w:rFonts w:ascii="宋体" w:hAnsi="宋体" w:cs="宋体" w:hint="eastAsia"/>
          <w:kern w:val="0"/>
          <w:sz w:val="28"/>
          <w:szCs w:val="28"/>
        </w:rPr>
        <w:t>曲阜路站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下车，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换乘地铁</w:t>
      </w:r>
      <w:r>
        <w:rPr>
          <w:rFonts w:ascii="宋体" w:hAnsi="宋体" w:cs="宋体"/>
          <w:color w:val="666666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号线（金海路方向）</w:t>
      </w:r>
      <w:r>
        <w:rPr>
          <w:rFonts w:ascii="宋体" w:hAnsi="宋体" w:cs="宋体"/>
          <w:color w:val="666666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666666"/>
          <w:kern w:val="0"/>
          <w:sz w:val="28"/>
          <w:szCs w:val="28"/>
        </w:rPr>
        <w:t>站</w:t>
      </w:r>
      <w:r>
        <w:rPr>
          <w:rFonts w:ascii="宋体" w:hAnsi="宋体" w:cs="宋体" w:hint="eastAsia"/>
          <w:kern w:val="0"/>
          <w:sz w:val="28"/>
          <w:szCs w:val="28"/>
        </w:rPr>
        <w:t>国际客运中心站（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口出）下车</w:t>
      </w:r>
    </w:p>
    <w:p w:rsidR="00915E5F" w:rsidRDefault="00915E5F">
      <w:pPr>
        <w:rPr>
          <w:sz w:val="28"/>
          <w:szCs w:val="28"/>
        </w:rPr>
      </w:pPr>
    </w:p>
    <w:p w:rsidR="00915E5F" w:rsidRDefault="00915E5F"/>
    <w:p w:rsidR="00915E5F" w:rsidRDefault="00915E5F"/>
    <w:p w:rsidR="00915E5F" w:rsidRDefault="00915E5F"/>
    <w:p w:rsidR="00915E5F" w:rsidRDefault="00915E5F"/>
    <w:p w:rsidR="00915E5F" w:rsidRDefault="00915E5F">
      <w:pPr>
        <w:pStyle w:val="NormalWeb"/>
        <w:snapToGrid w:val="0"/>
        <w:spacing w:before="0" w:beforeAutospacing="0" w:after="0" w:afterAutospacing="0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_GB2312" w:eastAsia="仿宋_GB2312" w:hAnsi="Calibri" w:cs="Times New Roman"/>
          <w:kern w:val="2"/>
          <w:sz w:val="28"/>
          <w:szCs w:val="28"/>
        </w:rPr>
        <w:br w:type="page"/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附件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4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：</w:t>
      </w:r>
    </w:p>
    <w:p w:rsidR="00915E5F" w:rsidRDefault="00915E5F">
      <w:pPr>
        <w:widowControl/>
        <w:jc w:val="left"/>
        <w:rPr>
          <w:rFonts w:ascii="华文中宋" w:eastAsia="华文中宋" w:hAnsi="华文中宋"/>
          <w:b/>
          <w:bCs/>
          <w:sz w:val="36"/>
          <w:szCs w:val="36"/>
        </w:rPr>
      </w:pPr>
    </w:p>
    <w:p w:rsidR="00915E5F" w:rsidRDefault="00915E5F">
      <w:pPr>
        <w:widowControl/>
        <w:jc w:val="center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强化质量管理创建精品工程专题研修班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纪律</w:t>
      </w:r>
    </w:p>
    <w:p w:rsidR="00915E5F" w:rsidRDefault="00915E5F">
      <w:pPr>
        <w:spacing w:line="1000" w:lineRule="exact"/>
        <w:ind w:left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、本次讲座，请各单位与会人员提前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分钟进入会场，且按会务组安排的座位入座，每个成员应有始有终听讲，不得擅自缺席，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遵守时间和作息规定；</w:t>
      </w:r>
    </w:p>
    <w:p w:rsidR="00915E5F" w:rsidRDefault="00915E5F">
      <w:pPr>
        <w:spacing w:line="1000" w:lineRule="exact"/>
        <w:ind w:left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、整个讲座期间，专心听讲，认真学习，会场内不抽烟、不交头接耳，且把手机设置到振动档，遵守会场纪律。</w:t>
      </w:r>
    </w:p>
    <w:p w:rsidR="00915E5F" w:rsidRDefault="00915E5F">
      <w:pPr>
        <w:spacing w:line="1000" w:lineRule="exact"/>
        <w:rPr>
          <w:sz w:val="32"/>
          <w:szCs w:val="32"/>
        </w:rPr>
      </w:pPr>
    </w:p>
    <w:p w:rsidR="00915E5F" w:rsidRDefault="00915E5F"/>
    <w:p w:rsidR="00915E5F" w:rsidRDefault="00915E5F"/>
    <w:p w:rsidR="00915E5F" w:rsidRDefault="00915E5F"/>
    <w:p w:rsidR="00915E5F" w:rsidRDefault="00915E5F"/>
    <w:p w:rsidR="00915E5F" w:rsidRDefault="00915E5F"/>
    <w:p w:rsidR="00915E5F" w:rsidRDefault="00915E5F"/>
    <w:p w:rsidR="00915E5F" w:rsidRDefault="00915E5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915E5F" w:rsidSect="00E61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5F" w:rsidRDefault="00915E5F" w:rsidP="00323127">
      <w:pPr>
        <w:spacing w:line="240" w:lineRule="auto"/>
      </w:pPr>
      <w:r>
        <w:separator/>
      </w:r>
    </w:p>
  </w:endnote>
  <w:endnote w:type="continuationSeparator" w:id="0">
    <w:p w:rsidR="00915E5F" w:rsidRDefault="00915E5F" w:rsidP="0032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F" w:rsidRDefault="00915E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F" w:rsidRDefault="00915E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F" w:rsidRDefault="00915E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5F" w:rsidRDefault="00915E5F" w:rsidP="00323127">
      <w:pPr>
        <w:spacing w:line="240" w:lineRule="auto"/>
      </w:pPr>
      <w:r>
        <w:separator/>
      </w:r>
    </w:p>
  </w:footnote>
  <w:footnote w:type="continuationSeparator" w:id="0">
    <w:p w:rsidR="00915E5F" w:rsidRDefault="00915E5F" w:rsidP="003231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F" w:rsidRDefault="00915E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F" w:rsidRDefault="00915E5F" w:rsidP="00C9741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F" w:rsidRDefault="00915E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0AB"/>
    <w:rsid w:val="00147306"/>
    <w:rsid w:val="001740AB"/>
    <w:rsid w:val="001E578A"/>
    <w:rsid w:val="002948F7"/>
    <w:rsid w:val="00323127"/>
    <w:rsid w:val="003C693D"/>
    <w:rsid w:val="003D4B27"/>
    <w:rsid w:val="00422E28"/>
    <w:rsid w:val="00436CE0"/>
    <w:rsid w:val="00450C4A"/>
    <w:rsid w:val="00464D2C"/>
    <w:rsid w:val="004F731A"/>
    <w:rsid w:val="005F288F"/>
    <w:rsid w:val="00611E28"/>
    <w:rsid w:val="006131CF"/>
    <w:rsid w:val="006354E3"/>
    <w:rsid w:val="006B50E8"/>
    <w:rsid w:val="00744BB6"/>
    <w:rsid w:val="007467CE"/>
    <w:rsid w:val="007567E3"/>
    <w:rsid w:val="007A23D5"/>
    <w:rsid w:val="008C2BA6"/>
    <w:rsid w:val="008F426F"/>
    <w:rsid w:val="00915E5F"/>
    <w:rsid w:val="009441DE"/>
    <w:rsid w:val="00962518"/>
    <w:rsid w:val="009F12F3"/>
    <w:rsid w:val="009F7A58"/>
    <w:rsid w:val="00B07267"/>
    <w:rsid w:val="00BE3B85"/>
    <w:rsid w:val="00C026B7"/>
    <w:rsid w:val="00C85C53"/>
    <w:rsid w:val="00C9741F"/>
    <w:rsid w:val="00D62D7B"/>
    <w:rsid w:val="00DD3E9F"/>
    <w:rsid w:val="00E61836"/>
    <w:rsid w:val="00F156E8"/>
    <w:rsid w:val="00F45857"/>
    <w:rsid w:val="2BC10AAB"/>
    <w:rsid w:val="654D6C3E"/>
    <w:rsid w:val="751B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53"/>
    <w:pPr>
      <w:widowControl w:val="0"/>
      <w:spacing w:line="36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5C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3A70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C85C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85C5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85C5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2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3127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aidu.com/link?url=iAvyaAMfTy48is2l7CFy9XWpmJOl-BDhP9whE-bRd9gZ-klW2AWgDRpsNA_6EKKh&amp;wd=&amp;eqid=9e22fa11000031980000000255f65ca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5</Pages>
  <Words>224</Words>
  <Characters>1282</Characters>
  <Application>Microsoft Office Outlook</Application>
  <DocSecurity>0</DocSecurity>
  <Lines>0</Lines>
  <Paragraphs>0</Paragraphs>
  <ScaleCrop>false</ScaleCrop>
  <Company>http://sdwm.org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上海市工程建设质量管理协会</dc:title>
  <dc:subject/>
  <dc:creator>lenovo</dc:creator>
  <cp:keywords/>
  <dc:description/>
  <cp:lastModifiedBy>微软用户</cp:lastModifiedBy>
  <cp:revision>5</cp:revision>
  <cp:lastPrinted>2015-09-15T02:45:00Z</cp:lastPrinted>
  <dcterms:created xsi:type="dcterms:W3CDTF">2015-09-15T03:01:00Z</dcterms:created>
  <dcterms:modified xsi:type="dcterms:W3CDTF">2015-09-15T10:59:00Z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